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FD9" w:rsidRPr="00862434" w:rsidRDefault="00B34FD9" w:rsidP="00B34FD9">
      <w:pPr>
        <w:pStyle w:val="1"/>
        <w:rPr>
          <w:rFonts w:ascii="Times New Roman" w:hAnsi="Times New Roman"/>
          <w:szCs w:val="24"/>
        </w:rPr>
      </w:pPr>
      <w:r w:rsidRPr="00862434">
        <w:rPr>
          <w:rFonts w:ascii="Times New Roman" w:hAnsi="Times New Roman"/>
          <w:szCs w:val="24"/>
        </w:rPr>
        <w:t>ӘЛ-ФАРАБИ АТЫНДАҒЫ ҚАЗАҚ ҰЛТТЫҚ УНИВЕРСИТЕТІ</w:t>
      </w:r>
    </w:p>
    <w:p w:rsidR="00B34FD9" w:rsidRDefault="00B34FD9" w:rsidP="00B34FD9">
      <w:pPr>
        <w:spacing w:after="0" w:line="240" w:lineRule="auto"/>
        <w:ind w:left="221" w:right="214"/>
        <w:jc w:val="center"/>
        <w:rPr>
          <w:rFonts w:ascii="Times New Roman" w:hAnsi="Times New Roman" w:cs="Times New Roman"/>
          <w:b/>
          <w:sz w:val="28"/>
          <w:szCs w:val="28"/>
          <w:lang w:val="kk-KZ"/>
        </w:rPr>
      </w:pPr>
    </w:p>
    <w:p w:rsidR="00B34FD9" w:rsidRPr="001119BA" w:rsidRDefault="00B34FD9" w:rsidP="00B34FD9">
      <w:pPr>
        <w:spacing w:after="0" w:line="240" w:lineRule="auto"/>
        <w:ind w:left="221" w:right="214"/>
        <w:jc w:val="center"/>
        <w:rPr>
          <w:rFonts w:ascii="Times New Roman" w:hAnsi="Times New Roman" w:cs="Times New Roman"/>
          <w:b/>
          <w:sz w:val="28"/>
          <w:szCs w:val="28"/>
          <w:lang w:val="kk-KZ"/>
        </w:rPr>
      </w:pPr>
      <w:r w:rsidRPr="001119BA">
        <w:rPr>
          <w:rFonts w:ascii="Times New Roman" w:hAnsi="Times New Roman" w:cs="Times New Roman"/>
          <w:b/>
          <w:sz w:val="28"/>
          <w:szCs w:val="28"/>
          <w:lang w:val="kk-KZ"/>
        </w:rPr>
        <w:t>Заң факультеті</w:t>
      </w:r>
    </w:p>
    <w:p w:rsidR="00B34FD9" w:rsidRDefault="00B34FD9" w:rsidP="00B34FD9">
      <w:pPr>
        <w:spacing w:after="0" w:line="240" w:lineRule="auto"/>
        <w:ind w:left="221" w:right="215"/>
        <w:jc w:val="center"/>
        <w:rPr>
          <w:rFonts w:ascii="Times New Roman" w:hAnsi="Times New Roman" w:cs="Times New Roman"/>
          <w:b/>
          <w:sz w:val="28"/>
          <w:szCs w:val="28"/>
          <w:lang w:val="kk-KZ"/>
        </w:rPr>
      </w:pPr>
    </w:p>
    <w:p w:rsidR="00B34FD9" w:rsidRPr="001119BA" w:rsidRDefault="00B34FD9" w:rsidP="00B34FD9">
      <w:pPr>
        <w:spacing w:after="0" w:line="240" w:lineRule="auto"/>
        <w:ind w:left="221" w:right="215"/>
        <w:jc w:val="center"/>
        <w:rPr>
          <w:rFonts w:ascii="Times New Roman" w:hAnsi="Times New Roman" w:cs="Times New Roman"/>
          <w:b/>
          <w:sz w:val="28"/>
          <w:szCs w:val="28"/>
          <w:lang w:val="kk-KZ"/>
        </w:rPr>
      </w:pPr>
      <w:r w:rsidRPr="001119BA">
        <w:rPr>
          <w:rFonts w:ascii="Times New Roman" w:hAnsi="Times New Roman" w:cs="Times New Roman"/>
          <w:b/>
          <w:sz w:val="28"/>
          <w:szCs w:val="28"/>
          <w:lang w:val="kk-KZ"/>
        </w:rPr>
        <w:t>Кеден, қаржы және экологиялық құқық кафедрасы</w:t>
      </w:r>
    </w:p>
    <w:p w:rsidR="00B34FD9" w:rsidRPr="00862434" w:rsidRDefault="00B34FD9" w:rsidP="00B34FD9">
      <w:pPr>
        <w:spacing w:after="0" w:line="240" w:lineRule="auto"/>
        <w:ind w:right="1198"/>
        <w:jc w:val="center"/>
        <w:rPr>
          <w:rFonts w:ascii="Times New Roman" w:hAnsi="Times New Roman" w:cs="Times New Roman"/>
          <w:b/>
          <w:sz w:val="24"/>
          <w:szCs w:val="24"/>
          <w:lang w:val="kk-KZ"/>
        </w:rPr>
      </w:pPr>
    </w:p>
    <w:p w:rsidR="00B34FD9" w:rsidRPr="00862434" w:rsidRDefault="00B34FD9" w:rsidP="00B34FD9">
      <w:pPr>
        <w:spacing w:after="0" w:line="240" w:lineRule="auto"/>
        <w:ind w:right="1198"/>
        <w:jc w:val="right"/>
        <w:rPr>
          <w:rFonts w:ascii="Times New Roman" w:hAnsi="Times New Roman" w:cs="Times New Roman"/>
          <w:b/>
          <w:sz w:val="24"/>
          <w:szCs w:val="24"/>
          <w:lang w:val="kk-KZ"/>
        </w:rPr>
      </w:pPr>
    </w:p>
    <w:p w:rsidR="00B34FD9" w:rsidRPr="00862434" w:rsidRDefault="00B34FD9" w:rsidP="00B34FD9">
      <w:pPr>
        <w:spacing w:after="0" w:line="240" w:lineRule="auto"/>
        <w:ind w:right="1198"/>
        <w:jc w:val="right"/>
        <w:rPr>
          <w:rFonts w:ascii="Times New Roman" w:hAnsi="Times New Roman" w:cs="Times New Roman"/>
          <w:b/>
          <w:sz w:val="24"/>
          <w:szCs w:val="24"/>
          <w:lang w:val="kk-KZ"/>
        </w:rPr>
      </w:pPr>
    </w:p>
    <w:p w:rsidR="00B34FD9" w:rsidRPr="00862434" w:rsidRDefault="00B34FD9" w:rsidP="00B34FD9">
      <w:pPr>
        <w:spacing w:after="0" w:line="240" w:lineRule="auto"/>
        <w:ind w:right="1198"/>
        <w:jc w:val="right"/>
        <w:rPr>
          <w:rFonts w:ascii="Times New Roman" w:hAnsi="Times New Roman" w:cs="Times New Roman"/>
          <w:b/>
          <w:sz w:val="24"/>
          <w:szCs w:val="24"/>
          <w:lang w:val="kk-KZ"/>
        </w:rPr>
      </w:pPr>
    </w:p>
    <w:p w:rsidR="00B34FD9" w:rsidRPr="00862434" w:rsidRDefault="00B34FD9" w:rsidP="00B34FD9">
      <w:pPr>
        <w:pStyle w:val="a7"/>
        <w:spacing w:after="0" w:line="240" w:lineRule="auto"/>
        <w:jc w:val="right"/>
        <w:rPr>
          <w:rFonts w:ascii="Times New Roman" w:hAnsi="Times New Roman" w:cs="Times New Roman"/>
          <w:b/>
          <w:sz w:val="24"/>
          <w:szCs w:val="24"/>
          <w:lang w:val="kk-KZ"/>
        </w:rPr>
      </w:pPr>
    </w:p>
    <w:p w:rsidR="00B34FD9" w:rsidRPr="00862434" w:rsidRDefault="00B34FD9" w:rsidP="00B34FD9">
      <w:pPr>
        <w:spacing w:after="0" w:line="240" w:lineRule="auto"/>
        <w:ind w:left="217" w:right="215"/>
        <w:jc w:val="center"/>
        <w:rPr>
          <w:rFonts w:ascii="Times New Roman" w:hAnsi="Times New Roman" w:cs="Times New Roman"/>
          <w:b/>
          <w:sz w:val="24"/>
          <w:szCs w:val="24"/>
          <w:lang w:val="kk-KZ"/>
        </w:rPr>
      </w:pPr>
    </w:p>
    <w:p w:rsidR="00B34FD9" w:rsidRPr="00862434" w:rsidRDefault="00B34FD9" w:rsidP="00B34FD9">
      <w:pPr>
        <w:spacing w:after="0" w:line="240" w:lineRule="auto"/>
        <w:ind w:left="217" w:right="215"/>
        <w:jc w:val="center"/>
        <w:rPr>
          <w:rFonts w:ascii="Times New Roman" w:hAnsi="Times New Roman" w:cs="Times New Roman"/>
          <w:b/>
          <w:sz w:val="24"/>
          <w:szCs w:val="24"/>
          <w:lang w:val="kk-KZ"/>
        </w:rPr>
      </w:pPr>
    </w:p>
    <w:p w:rsidR="00B34FD9" w:rsidRPr="00862434" w:rsidRDefault="00B34FD9" w:rsidP="00B34FD9">
      <w:pPr>
        <w:spacing w:after="0" w:line="240" w:lineRule="auto"/>
        <w:ind w:left="217" w:right="215"/>
        <w:jc w:val="center"/>
        <w:rPr>
          <w:rFonts w:ascii="Times New Roman" w:hAnsi="Times New Roman" w:cs="Times New Roman"/>
          <w:b/>
          <w:sz w:val="24"/>
          <w:szCs w:val="24"/>
          <w:lang w:val="kk-KZ"/>
        </w:rPr>
      </w:pPr>
    </w:p>
    <w:p w:rsidR="00B34FD9" w:rsidRPr="00862434" w:rsidRDefault="00B34FD9" w:rsidP="00B34FD9">
      <w:pPr>
        <w:spacing w:after="0" w:line="240" w:lineRule="auto"/>
        <w:ind w:left="217" w:right="215"/>
        <w:jc w:val="center"/>
        <w:rPr>
          <w:rFonts w:ascii="Times New Roman" w:hAnsi="Times New Roman" w:cs="Times New Roman"/>
          <w:b/>
          <w:sz w:val="24"/>
          <w:szCs w:val="24"/>
          <w:lang w:val="kk-KZ"/>
        </w:rPr>
      </w:pPr>
      <w:r w:rsidRPr="00862434">
        <w:rPr>
          <w:rFonts w:ascii="Times New Roman" w:hAnsi="Times New Roman" w:cs="Times New Roman"/>
          <w:b/>
          <w:sz w:val="24"/>
          <w:szCs w:val="24"/>
          <w:lang w:val="kk-KZ"/>
        </w:rPr>
        <w:t>ҚОРЫТЫНДЫ ЕМТИХАН БАҒДАРЛАМАСЫ</w:t>
      </w:r>
    </w:p>
    <w:p w:rsidR="00B34FD9" w:rsidRDefault="00B34FD9" w:rsidP="00B34FD9">
      <w:pPr>
        <w:spacing w:after="0" w:line="240" w:lineRule="auto"/>
        <w:ind w:firstLine="284"/>
        <w:jc w:val="center"/>
        <w:rPr>
          <w:rFonts w:ascii="Times New Roman" w:hAnsi="Times New Roman" w:cs="Times New Roman"/>
          <w:b/>
          <w:sz w:val="24"/>
          <w:szCs w:val="24"/>
          <w:lang w:val="kk-KZ"/>
        </w:rPr>
      </w:pPr>
    </w:p>
    <w:p w:rsidR="00B34FD9" w:rsidRPr="001119BA" w:rsidRDefault="00B34FD9" w:rsidP="00B34FD9">
      <w:pPr>
        <w:spacing w:after="0" w:line="240" w:lineRule="auto"/>
        <w:ind w:firstLine="284"/>
        <w:jc w:val="center"/>
        <w:rPr>
          <w:rFonts w:ascii="Times New Roman" w:hAnsi="Times New Roman" w:cs="Times New Roman"/>
          <w:b/>
          <w:sz w:val="28"/>
          <w:szCs w:val="28"/>
          <w:lang w:val="kk-KZ"/>
        </w:rPr>
      </w:pPr>
      <w:r w:rsidRPr="001119BA">
        <w:rPr>
          <w:rFonts w:ascii="Times New Roman" w:hAnsi="Times New Roman" w:cs="Times New Roman"/>
          <w:b/>
          <w:sz w:val="28"/>
          <w:szCs w:val="28"/>
          <w:lang w:val="kk-KZ"/>
        </w:rPr>
        <w:t xml:space="preserve">Пән: </w:t>
      </w:r>
      <w:r w:rsidR="009B7D71">
        <w:rPr>
          <w:rFonts w:ascii="Times New Roman" w:hAnsi="Times New Roman" w:cs="Times New Roman"/>
          <w:b/>
          <w:bCs/>
          <w:sz w:val="28"/>
          <w:szCs w:val="28"/>
          <w:lang w:val="kk-KZ"/>
        </w:rPr>
        <w:t>FР 2204</w:t>
      </w:r>
      <w:r w:rsidRPr="001107ED">
        <w:rPr>
          <w:rFonts w:ascii="Times New Roman" w:hAnsi="Times New Roman" w:cs="Times New Roman"/>
          <w:b/>
          <w:bCs/>
          <w:sz w:val="28"/>
          <w:szCs w:val="28"/>
          <w:lang w:val="kk-KZ"/>
        </w:rPr>
        <w:t xml:space="preserve"> </w:t>
      </w:r>
      <w:r w:rsidR="009B7D71">
        <w:rPr>
          <w:rFonts w:ascii="Times New Roman" w:hAnsi="Times New Roman" w:cs="Times New Roman"/>
          <w:b/>
          <w:bCs/>
          <w:sz w:val="28"/>
          <w:szCs w:val="28"/>
          <w:lang w:val="kk-KZ"/>
        </w:rPr>
        <w:t>Қаржы құқығы</w:t>
      </w:r>
    </w:p>
    <w:p w:rsidR="00B34FD9" w:rsidRPr="001119BA" w:rsidRDefault="00B34FD9" w:rsidP="00B34FD9">
      <w:pPr>
        <w:spacing w:after="0" w:line="240" w:lineRule="auto"/>
        <w:ind w:firstLine="284"/>
        <w:jc w:val="center"/>
        <w:rPr>
          <w:rFonts w:ascii="Times New Roman" w:hAnsi="Times New Roman" w:cs="Times New Roman"/>
          <w:b/>
          <w:bCs/>
          <w:sz w:val="28"/>
          <w:szCs w:val="28"/>
          <w:lang w:val="kk-KZ"/>
        </w:rPr>
      </w:pPr>
      <w:r w:rsidRPr="001119BA">
        <w:rPr>
          <w:rFonts w:ascii="Times New Roman" w:hAnsi="Times New Roman" w:cs="Times New Roman"/>
          <w:b/>
          <w:bCs/>
          <w:sz w:val="28"/>
          <w:szCs w:val="28"/>
          <w:lang w:val="kk-KZ"/>
        </w:rPr>
        <w:t xml:space="preserve">Мамандығы – </w:t>
      </w:r>
      <w:r>
        <w:rPr>
          <w:rFonts w:ascii="Times" w:hAnsi="Times" w:cs="Times"/>
          <w:b/>
          <w:bCs/>
          <w:sz w:val="28"/>
          <w:szCs w:val="28"/>
          <w:lang w:val="kk-KZ"/>
        </w:rPr>
        <w:t>"6В</w:t>
      </w:r>
      <w:r w:rsidR="000D29EE">
        <w:rPr>
          <w:rFonts w:ascii="Times" w:hAnsi="Times" w:cs="Times"/>
          <w:b/>
          <w:bCs/>
          <w:sz w:val="28"/>
          <w:szCs w:val="28"/>
          <w:lang w:val="kk-KZ"/>
        </w:rPr>
        <w:t>04205</w:t>
      </w:r>
      <w:r>
        <w:rPr>
          <w:rFonts w:ascii="Times" w:hAnsi="Times" w:cs="Times"/>
          <w:b/>
          <w:bCs/>
          <w:sz w:val="28"/>
          <w:szCs w:val="28"/>
          <w:lang w:val="kk-KZ"/>
        </w:rPr>
        <w:t xml:space="preserve"> Құқықтану</w:t>
      </w:r>
      <w:r w:rsidRPr="001119BA">
        <w:rPr>
          <w:rFonts w:ascii="Times" w:hAnsi="Times" w:cs="Times"/>
          <w:b/>
          <w:bCs/>
          <w:sz w:val="28"/>
          <w:szCs w:val="28"/>
          <w:lang w:val="kk-KZ"/>
        </w:rPr>
        <w:t>"</w:t>
      </w:r>
    </w:p>
    <w:p w:rsidR="00B34FD9" w:rsidRPr="00443012" w:rsidRDefault="00B34FD9" w:rsidP="00B34FD9">
      <w:pPr>
        <w:pStyle w:val="a7"/>
        <w:spacing w:after="0" w:line="240" w:lineRule="auto"/>
        <w:jc w:val="center"/>
        <w:rPr>
          <w:rFonts w:ascii="Times New Roman" w:hAnsi="Times New Roman" w:cs="Times New Roman"/>
          <w:sz w:val="24"/>
          <w:szCs w:val="24"/>
          <w:lang w:val="kk-KZ"/>
        </w:rPr>
      </w:pPr>
    </w:p>
    <w:p w:rsidR="00B34FD9" w:rsidRPr="001119BA" w:rsidRDefault="00B34FD9" w:rsidP="00B34FD9">
      <w:pPr>
        <w:pStyle w:val="a7"/>
        <w:spacing w:after="0" w:line="240" w:lineRule="auto"/>
        <w:jc w:val="center"/>
        <w:rPr>
          <w:rFonts w:ascii="Times New Roman" w:hAnsi="Times New Roman" w:cs="Times New Roman"/>
          <w:sz w:val="28"/>
          <w:szCs w:val="28"/>
          <w:lang w:val="kk-KZ"/>
        </w:rPr>
      </w:pPr>
    </w:p>
    <w:p w:rsidR="00B34FD9" w:rsidRPr="00B34FD9" w:rsidRDefault="009B7D71" w:rsidP="00B34FD9">
      <w:pPr>
        <w:pStyle w:val="a7"/>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Курс – 2</w:t>
      </w:r>
    </w:p>
    <w:p w:rsidR="00B34FD9" w:rsidRPr="00B34FD9" w:rsidRDefault="00B34FD9" w:rsidP="00B34FD9">
      <w:pPr>
        <w:pStyle w:val="a7"/>
        <w:spacing w:after="0" w:line="240" w:lineRule="auto"/>
        <w:jc w:val="center"/>
        <w:rPr>
          <w:rFonts w:ascii="Times New Roman" w:hAnsi="Times New Roman" w:cs="Times New Roman"/>
          <w:b/>
          <w:sz w:val="28"/>
          <w:szCs w:val="28"/>
          <w:lang w:val="kk-KZ"/>
        </w:rPr>
      </w:pPr>
      <w:r w:rsidRPr="00B34FD9">
        <w:rPr>
          <w:rFonts w:ascii="Times New Roman" w:hAnsi="Times New Roman" w:cs="Times New Roman"/>
          <w:b/>
          <w:sz w:val="28"/>
          <w:szCs w:val="28"/>
          <w:lang w:val="kk-KZ"/>
        </w:rPr>
        <w:t xml:space="preserve">Семестр – </w:t>
      </w:r>
      <w:r w:rsidR="009B7D71">
        <w:rPr>
          <w:rFonts w:ascii="Times New Roman" w:hAnsi="Times New Roman" w:cs="Times New Roman"/>
          <w:b/>
          <w:sz w:val="28"/>
          <w:szCs w:val="28"/>
          <w:lang w:val="kk-KZ"/>
        </w:rPr>
        <w:t>4</w:t>
      </w:r>
    </w:p>
    <w:p w:rsidR="00B34FD9" w:rsidRPr="00B34FD9" w:rsidRDefault="00B34FD9" w:rsidP="00B34FD9">
      <w:pPr>
        <w:pStyle w:val="a7"/>
        <w:spacing w:after="0" w:line="240" w:lineRule="auto"/>
        <w:jc w:val="center"/>
        <w:rPr>
          <w:rFonts w:ascii="Times New Roman" w:hAnsi="Times New Roman" w:cs="Times New Roman"/>
          <w:b/>
          <w:sz w:val="28"/>
          <w:szCs w:val="28"/>
          <w:lang w:val="kk-KZ"/>
        </w:rPr>
      </w:pPr>
      <w:r w:rsidRPr="00B34FD9">
        <w:rPr>
          <w:rFonts w:ascii="Times New Roman" w:hAnsi="Times New Roman" w:cs="Times New Roman"/>
          <w:b/>
          <w:sz w:val="28"/>
          <w:szCs w:val="28"/>
          <w:lang w:val="kk-KZ"/>
        </w:rPr>
        <w:t>Кредит саны – 5</w:t>
      </w:r>
    </w:p>
    <w:p w:rsidR="00B34FD9" w:rsidRPr="00B34FD9" w:rsidRDefault="00B34FD9" w:rsidP="00B34FD9">
      <w:pPr>
        <w:pStyle w:val="a7"/>
        <w:spacing w:after="0" w:line="240" w:lineRule="auto"/>
        <w:jc w:val="center"/>
        <w:rPr>
          <w:rFonts w:ascii="Times New Roman" w:hAnsi="Times New Roman" w:cs="Times New Roman"/>
          <w:b/>
          <w:sz w:val="28"/>
          <w:szCs w:val="28"/>
          <w:lang w:val="kk-KZ"/>
        </w:rPr>
      </w:pPr>
      <w:r w:rsidRPr="00B34FD9">
        <w:rPr>
          <w:rFonts w:ascii="Times New Roman" w:hAnsi="Times New Roman" w:cs="Times New Roman"/>
          <w:b/>
          <w:sz w:val="28"/>
          <w:szCs w:val="28"/>
          <w:lang w:val="kk-KZ"/>
        </w:rPr>
        <w:t xml:space="preserve">Білім бері нысаны: күндізгі </w:t>
      </w:r>
    </w:p>
    <w:p w:rsidR="00B34FD9" w:rsidRPr="001119BA" w:rsidRDefault="00B34FD9" w:rsidP="00B34FD9">
      <w:pPr>
        <w:pStyle w:val="a7"/>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B34FD9" w:rsidRPr="001119BA" w:rsidRDefault="00B34FD9" w:rsidP="00B34FD9">
      <w:pPr>
        <w:pStyle w:val="a7"/>
        <w:spacing w:after="0" w:line="240" w:lineRule="auto"/>
        <w:jc w:val="center"/>
        <w:rPr>
          <w:rFonts w:ascii="Times New Roman" w:hAnsi="Times New Roman" w:cs="Times New Roman"/>
          <w:sz w:val="28"/>
          <w:szCs w:val="28"/>
          <w:lang w:val="kk-KZ"/>
        </w:rPr>
      </w:pPr>
    </w:p>
    <w:p w:rsidR="00B34FD9" w:rsidRPr="001119BA" w:rsidRDefault="00B34FD9" w:rsidP="00B34FD9">
      <w:pPr>
        <w:pStyle w:val="a7"/>
        <w:spacing w:after="0" w:line="240" w:lineRule="auto"/>
        <w:jc w:val="center"/>
        <w:rPr>
          <w:rFonts w:ascii="Times New Roman" w:hAnsi="Times New Roman" w:cs="Times New Roman"/>
          <w:sz w:val="28"/>
          <w:szCs w:val="28"/>
          <w:lang w:val="kk-KZ"/>
        </w:rPr>
      </w:pPr>
    </w:p>
    <w:p w:rsidR="00B34FD9" w:rsidRPr="001119BA" w:rsidRDefault="00B34FD9" w:rsidP="00B34FD9">
      <w:pPr>
        <w:pStyle w:val="a7"/>
        <w:spacing w:after="0" w:line="240" w:lineRule="auto"/>
        <w:jc w:val="center"/>
        <w:rPr>
          <w:rFonts w:ascii="Times New Roman" w:hAnsi="Times New Roman" w:cs="Times New Roman"/>
          <w:sz w:val="28"/>
          <w:szCs w:val="28"/>
          <w:lang w:val="kk-KZ"/>
        </w:rPr>
      </w:pPr>
    </w:p>
    <w:p w:rsidR="00B34FD9" w:rsidRPr="001119BA" w:rsidRDefault="00B34FD9" w:rsidP="00B34FD9">
      <w:pPr>
        <w:pStyle w:val="1"/>
        <w:ind w:left="446"/>
        <w:rPr>
          <w:rFonts w:ascii="Times New Roman" w:hAnsi="Times New Roman"/>
          <w:sz w:val="28"/>
          <w:szCs w:val="28"/>
        </w:rPr>
      </w:pPr>
      <w:bookmarkStart w:id="0" w:name="Алматы_2020_ж._"/>
      <w:bookmarkEnd w:id="0"/>
    </w:p>
    <w:p w:rsidR="00B34FD9" w:rsidRPr="00862434" w:rsidRDefault="00B34FD9" w:rsidP="00B34FD9">
      <w:pPr>
        <w:pStyle w:val="1"/>
        <w:ind w:left="446"/>
        <w:rPr>
          <w:rFonts w:ascii="Times New Roman" w:hAnsi="Times New Roman"/>
          <w:szCs w:val="24"/>
        </w:rPr>
      </w:pPr>
    </w:p>
    <w:p w:rsidR="00B34FD9" w:rsidRPr="00862434" w:rsidRDefault="00B34FD9" w:rsidP="00B34FD9">
      <w:pPr>
        <w:pStyle w:val="1"/>
        <w:ind w:left="446"/>
        <w:rPr>
          <w:rFonts w:ascii="Times New Roman" w:hAnsi="Times New Roman"/>
          <w:szCs w:val="24"/>
        </w:rPr>
      </w:pPr>
    </w:p>
    <w:p w:rsidR="00B34FD9" w:rsidRPr="00862434" w:rsidRDefault="00B34FD9" w:rsidP="00B34FD9">
      <w:pPr>
        <w:pStyle w:val="1"/>
        <w:ind w:left="446"/>
        <w:rPr>
          <w:rFonts w:ascii="Times New Roman" w:hAnsi="Times New Roman"/>
          <w:szCs w:val="24"/>
        </w:rPr>
      </w:pPr>
    </w:p>
    <w:p w:rsidR="00B34FD9" w:rsidRPr="00862434" w:rsidRDefault="00B34FD9" w:rsidP="00B34FD9">
      <w:pPr>
        <w:pStyle w:val="1"/>
        <w:ind w:left="446"/>
        <w:rPr>
          <w:rFonts w:ascii="Times New Roman" w:hAnsi="Times New Roman"/>
          <w:szCs w:val="24"/>
        </w:rPr>
      </w:pPr>
    </w:p>
    <w:p w:rsidR="00B34FD9" w:rsidRPr="00862434" w:rsidRDefault="00B34FD9" w:rsidP="00B34FD9">
      <w:pPr>
        <w:pStyle w:val="1"/>
        <w:ind w:left="446"/>
        <w:rPr>
          <w:rFonts w:ascii="Times New Roman" w:hAnsi="Times New Roman"/>
          <w:szCs w:val="24"/>
        </w:rPr>
      </w:pPr>
    </w:p>
    <w:p w:rsidR="00B34FD9" w:rsidRPr="00862434" w:rsidRDefault="00B34FD9" w:rsidP="00B34FD9">
      <w:pPr>
        <w:pStyle w:val="1"/>
        <w:ind w:left="446"/>
        <w:rPr>
          <w:rFonts w:ascii="Times New Roman" w:hAnsi="Times New Roman"/>
          <w:szCs w:val="24"/>
        </w:rPr>
      </w:pPr>
    </w:p>
    <w:p w:rsidR="00B34FD9" w:rsidRPr="00862434" w:rsidRDefault="00B34FD9" w:rsidP="00B34FD9">
      <w:pPr>
        <w:pStyle w:val="1"/>
        <w:ind w:left="446"/>
        <w:rPr>
          <w:rFonts w:ascii="Times New Roman" w:hAnsi="Times New Roman"/>
          <w:szCs w:val="24"/>
        </w:rPr>
      </w:pPr>
    </w:p>
    <w:p w:rsidR="00B34FD9" w:rsidRPr="00862434" w:rsidRDefault="00B34FD9" w:rsidP="00B34FD9">
      <w:pPr>
        <w:rPr>
          <w:rFonts w:ascii="Times New Roman" w:hAnsi="Times New Roman" w:cs="Times New Roman"/>
          <w:sz w:val="24"/>
          <w:szCs w:val="24"/>
          <w:lang w:val="kk-KZ" w:eastAsia="ru-RU"/>
        </w:rPr>
      </w:pPr>
    </w:p>
    <w:p w:rsidR="00B34FD9" w:rsidRPr="00862434" w:rsidRDefault="00B34FD9" w:rsidP="00B34FD9">
      <w:pPr>
        <w:rPr>
          <w:rFonts w:ascii="Times New Roman" w:hAnsi="Times New Roman" w:cs="Times New Roman"/>
          <w:sz w:val="24"/>
          <w:szCs w:val="24"/>
          <w:lang w:val="kk-KZ" w:eastAsia="ru-RU"/>
        </w:rPr>
      </w:pPr>
    </w:p>
    <w:p w:rsidR="00B34FD9" w:rsidRPr="00862434" w:rsidRDefault="00B34FD9" w:rsidP="00B34FD9">
      <w:pPr>
        <w:rPr>
          <w:rFonts w:ascii="Times New Roman" w:hAnsi="Times New Roman" w:cs="Times New Roman"/>
          <w:sz w:val="24"/>
          <w:szCs w:val="24"/>
          <w:lang w:val="kk-KZ" w:eastAsia="ru-RU"/>
        </w:rPr>
      </w:pPr>
    </w:p>
    <w:p w:rsidR="00B34FD9" w:rsidRPr="00862434" w:rsidRDefault="00B34FD9" w:rsidP="00B34FD9">
      <w:pPr>
        <w:rPr>
          <w:rFonts w:ascii="Times New Roman" w:hAnsi="Times New Roman" w:cs="Times New Roman"/>
          <w:sz w:val="24"/>
          <w:szCs w:val="24"/>
          <w:lang w:val="kk-KZ" w:eastAsia="ru-RU"/>
        </w:rPr>
      </w:pPr>
    </w:p>
    <w:p w:rsidR="00B34FD9" w:rsidRPr="00862434" w:rsidRDefault="00B34FD9" w:rsidP="00B34FD9">
      <w:pPr>
        <w:rPr>
          <w:rFonts w:ascii="Times New Roman" w:hAnsi="Times New Roman" w:cs="Times New Roman"/>
          <w:sz w:val="24"/>
          <w:szCs w:val="24"/>
          <w:lang w:val="kk-KZ" w:eastAsia="ru-RU"/>
        </w:rPr>
      </w:pPr>
    </w:p>
    <w:p w:rsidR="00B34FD9" w:rsidRPr="00862434" w:rsidRDefault="00B34FD9" w:rsidP="00B34FD9">
      <w:pPr>
        <w:rPr>
          <w:rFonts w:ascii="Times New Roman" w:hAnsi="Times New Roman" w:cs="Times New Roman"/>
          <w:sz w:val="24"/>
          <w:szCs w:val="24"/>
          <w:lang w:val="kk-KZ" w:eastAsia="ru-RU"/>
        </w:rPr>
      </w:pPr>
    </w:p>
    <w:p w:rsidR="00B34FD9" w:rsidRPr="00862434" w:rsidRDefault="00B34FD9" w:rsidP="00B34FD9">
      <w:pPr>
        <w:rPr>
          <w:rFonts w:ascii="Times New Roman" w:hAnsi="Times New Roman" w:cs="Times New Roman"/>
          <w:sz w:val="24"/>
          <w:szCs w:val="24"/>
          <w:lang w:val="kk-KZ" w:eastAsia="ru-RU"/>
        </w:rPr>
      </w:pPr>
    </w:p>
    <w:p w:rsidR="00B34FD9" w:rsidRDefault="00B34FD9" w:rsidP="00B34FD9">
      <w:pPr>
        <w:pStyle w:val="1"/>
        <w:ind w:left="446"/>
        <w:rPr>
          <w:rFonts w:ascii="Times New Roman" w:hAnsi="Times New Roman"/>
          <w:sz w:val="28"/>
          <w:szCs w:val="28"/>
        </w:rPr>
      </w:pPr>
    </w:p>
    <w:p w:rsidR="00B34FD9" w:rsidRDefault="00B34FD9" w:rsidP="00B34FD9">
      <w:pPr>
        <w:pStyle w:val="1"/>
        <w:ind w:left="446"/>
        <w:rPr>
          <w:rFonts w:ascii="Times New Roman" w:hAnsi="Times New Roman"/>
          <w:sz w:val="28"/>
          <w:szCs w:val="28"/>
        </w:rPr>
      </w:pPr>
    </w:p>
    <w:p w:rsidR="00B34FD9" w:rsidRPr="001119BA" w:rsidRDefault="00B34FD9" w:rsidP="00B34FD9">
      <w:pPr>
        <w:pStyle w:val="1"/>
        <w:ind w:left="446"/>
        <w:rPr>
          <w:rFonts w:ascii="Times New Roman" w:hAnsi="Times New Roman"/>
          <w:sz w:val="28"/>
          <w:szCs w:val="28"/>
        </w:rPr>
      </w:pPr>
      <w:r w:rsidRPr="001119BA">
        <w:rPr>
          <w:rFonts w:ascii="Times New Roman" w:hAnsi="Times New Roman"/>
          <w:sz w:val="28"/>
          <w:szCs w:val="28"/>
        </w:rPr>
        <w:t>Алматы 202</w:t>
      </w:r>
      <w:r w:rsidR="009B7D71">
        <w:rPr>
          <w:rFonts w:ascii="Times New Roman" w:hAnsi="Times New Roman"/>
          <w:sz w:val="28"/>
          <w:szCs w:val="28"/>
        </w:rPr>
        <w:t>3</w:t>
      </w:r>
      <w:r w:rsidRPr="001119BA">
        <w:rPr>
          <w:rFonts w:ascii="Times New Roman" w:hAnsi="Times New Roman"/>
          <w:sz w:val="28"/>
          <w:szCs w:val="28"/>
        </w:rPr>
        <w:t xml:space="preserve"> ж.</w:t>
      </w:r>
    </w:p>
    <w:p w:rsidR="00B34FD9" w:rsidRPr="00862434" w:rsidRDefault="00B34FD9" w:rsidP="00B34FD9">
      <w:pPr>
        <w:spacing w:after="0" w:line="240" w:lineRule="auto"/>
        <w:rPr>
          <w:rFonts w:ascii="Times New Roman" w:hAnsi="Times New Roman" w:cs="Times New Roman"/>
          <w:sz w:val="24"/>
          <w:szCs w:val="24"/>
          <w:lang w:val="kk-KZ"/>
        </w:rPr>
        <w:sectPr w:rsidR="00B34FD9" w:rsidRPr="00862434" w:rsidSect="001D1569">
          <w:pgSz w:w="11910" w:h="16840"/>
          <w:pgMar w:top="1134" w:right="851" w:bottom="1134" w:left="1701" w:header="720" w:footer="720" w:gutter="0"/>
          <w:cols w:space="720"/>
        </w:sectPr>
      </w:pPr>
    </w:p>
    <w:p w:rsidR="00B34FD9" w:rsidRPr="001119BA" w:rsidRDefault="00B34FD9" w:rsidP="00B34FD9">
      <w:pPr>
        <w:pStyle w:val="a7"/>
        <w:tabs>
          <w:tab w:val="left" w:pos="1870"/>
          <w:tab w:val="left" w:pos="5127"/>
          <w:tab w:val="left" w:pos="6881"/>
          <w:tab w:val="left" w:pos="8468"/>
        </w:tabs>
        <w:spacing w:after="0" w:line="240" w:lineRule="auto"/>
        <w:ind w:right="221"/>
        <w:jc w:val="both"/>
        <w:rPr>
          <w:rFonts w:ascii="Times New Roman" w:hAnsi="Times New Roman" w:cs="Times New Roman"/>
          <w:sz w:val="28"/>
          <w:szCs w:val="28"/>
          <w:lang w:val="kk-KZ"/>
        </w:rPr>
      </w:pPr>
      <w:r w:rsidRPr="001119BA">
        <w:rPr>
          <w:rFonts w:ascii="Times New Roman" w:hAnsi="Times New Roman" w:cs="Times New Roman"/>
          <w:sz w:val="28"/>
          <w:szCs w:val="28"/>
          <w:lang w:val="kk-KZ"/>
        </w:rPr>
        <w:lastRenderedPageBreak/>
        <w:t>Қорытынды</w:t>
      </w:r>
      <w:r w:rsidR="000D29EE">
        <w:rPr>
          <w:rFonts w:ascii="Times New Roman" w:hAnsi="Times New Roman" w:cs="Times New Roman"/>
          <w:sz w:val="28"/>
          <w:szCs w:val="28"/>
          <w:lang w:val="kk-KZ"/>
        </w:rPr>
        <w:t xml:space="preserve"> </w:t>
      </w:r>
      <w:r w:rsidRPr="001119BA">
        <w:rPr>
          <w:rFonts w:ascii="Times New Roman" w:hAnsi="Times New Roman" w:cs="Times New Roman"/>
          <w:sz w:val="28"/>
          <w:szCs w:val="28"/>
          <w:lang w:val="kk-KZ"/>
        </w:rPr>
        <w:t>емтихан бағдарламасы</w:t>
      </w:r>
      <w:r w:rsidRPr="001119BA">
        <w:rPr>
          <w:rFonts w:ascii="Times New Roman" w:hAnsi="Times New Roman" w:cs="Times New Roman"/>
          <w:sz w:val="28"/>
          <w:szCs w:val="28"/>
          <w:lang w:val="kk-KZ"/>
        </w:rPr>
        <w:tab/>
      </w:r>
      <w:r w:rsidR="000D29EE" w:rsidRPr="000D29EE">
        <w:rPr>
          <w:rFonts w:ascii="Times New Roman" w:hAnsi="Times New Roman" w:cs="Times New Roman"/>
          <w:sz w:val="28"/>
          <w:szCs w:val="28"/>
          <w:lang w:val="kk-KZ"/>
        </w:rPr>
        <w:t>"6В04205 Құқықтану"</w:t>
      </w:r>
      <w:r w:rsidR="000D29EE">
        <w:rPr>
          <w:rFonts w:ascii="Times New Roman" w:hAnsi="Times New Roman" w:cs="Times New Roman"/>
          <w:sz w:val="28"/>
          <w:szCs w:val="28"/>
          <w:lang w:val="kk-KZ"/>
        </w:rPr>
        <w:t xml:space="preserve"> </w:t>
      </w:r>
      <w:r w:rsidRPr="001119BA">
        <w:rPr>
          <w:rFonts w:ascii="Times New Roman" w:hAnsi="Times New Roman" w:cs="Times New Roman"/>
          <w:sz w:val="28"/>
          <w:szCs w:val="28"/>
          <w:lang w:val="kk-KZ"/>
        </w:rPr>
        <w:t>мамандығы</w:t>
      </w:r>
      <w:r>
        <w:rPr>
          <w:rFonts w:ascii="Times New Roman" w:hAnsi="Times New Roman" w:cs="Times New Roman"/>
          <w:sz w:val="28"/>
          <w:szCs w:val="28"/>
          <w:lang w:val="kk-KZ"/>
        </w:rPr>
        <w:t xml:space="preserve"> </w:t>
      </w:r>
      <w:r w:rsidRPr="001119BA">
        <w:rPr>
          <w:rFonts w:ascii="Times New Roman" w:hAnsi="Times New Roman" w:cs="Times New Roman"/>
          <w:spacing w:val="-3"/>
          <w:sz w:val="28"/>
          <w:szCs w:val="28"/>
          <w:lang w:val="kk-KZ"/>
        </w:rPr>
        <w:t xml:space="preserve">бойынша </w:t>
      </w:r>
      <w:r w:rsidRPr="001119BA">
        <w:rPr>
          <w:rFonts w:ascii="Times New Roman" w:hAnsi="Times New Roman" w:cs="Times New Roman"/>
          <w:sz w:val="28"/>
          <w:szCs w:val="28"/>
          <w:lang w:val="kk-KZ"/>
        </w:rPr>
        <w:t>жұмыс оқу</w:t>
      </w:r>
      <w:r>
        <w:rPr>
          <w:rFonts w:ascii="Times New Roman" w:hAnsi="Times New Roman" w:cs="Times New Roman"/>
          <w:sz w:val="28"/>
          <w:szCs w:val="28"/>
          <w:lang w:val="kk-KZ"/>
        </w:rPr>
        <w:t xml:space="preserve"> жоспары негізінде қауым.</w:t>
      </w:r>
      <w:r w:rsidRPr="001119BA">
        <w:rPr>
          <w:rFonts w:ascii="Times New Roman" w:hAnsi="Times New Roman" w:cs="Times New Roman"/>
          <w:sz w:val="28"/>
          <w:szCs w:val="28"/>
          <w:lang w:val="kk-KZ"/>
        </w:rPr>
        <w:t>,</w:t>
      </w:r>
      <w:r>
        <w:rPr>
          <w:rFonts w:ascii="Times New Roman" w:hAnsi="Times New Roman" w:cs="Times New Roman"/>
          <w:sz w:val="28"/>
          <w:szCs w:val="28"/>
          <w:lang w:val="kk-KZ"/>
        </w:rPr>
        <w:t xml:space="preserve"> профессор з.ғ.д. Г.А.Қуаналиевамен </w:t>
      </w:r>
      <w:r w:rsidRPr="001119BA">
        <w:rPr>
          <w:rFonts w:ascii="Times New Roman" w:hAnsi="Times New Roman" w:cs="Times New Roman"/>
          <w:sz w:val="28"/>
          <w:szCs w:val="28"/>
          <w:lang w:val="kk-KZ"/>
        </w:rPr>
        <w:t>құрастырылған.</w:t>
      </w:r>
    </w:p>
    <w:p w:rsidR="00B34FD9" w:rsidRPr="001119BA" w:rsidRDefault="00B34FD9" w:rsidP="00B34FD9">
      <w:pPr>
        <w:pStyle w:val="a7"/>
        <w:spacing w:after="0" w:line="240" w:lineRule="auto"/>
        <w:jc w:val="both"/>
        <w:rPr>
          <w:rFonts w:ascii="Times New Roman" w:hAnsi="Times New Roman" w:cs="Times New Roman"/>
          <w:sz w:val="28"/>
          <w:szCs w:val="28"/>
          <w:lang w:val="kk-KZ"/>
        </w:rPr>
      </w:pPr>
    </w:p>
    <w:p w:rsidR="00B34FD9" w:rsidRPr="001119BA" w:rsidRDefault="00B34FD9" w:rsidP="00B34FD9">
      <w:pPr>
        <w:pStyle w:val="a7"/>
        <w:spacing w:after="0" w:line="240" w:lineRule="auto"/>
        <w:jc w:val="both"/>
        <w:rPr>
          <w:rFonts w:ascii="Times New Roman" w:hAnsi="Times New Roman" w:cs="Times New Roman"/>
          <w:sz w:val="28"/>
          <w:szCs w:val="28"/>
          <w:lang w:val="kk-KZ"/>
        </w:rPr>
      </w:pPr>
    </w:p>
    <w:p w:rsidR="00B34FD9" w:rsidRPr="001119BA" w:rsidRDefault="00B34FD9" w:rsidP="00B34FD9">
      <w:pPr>
        <w:pStyle w:val="a7"/>
        <w:spacing w:after="0" w:line="240" w:lineRule="auto"/>
        <w:jc w:val="both"/>
        <w:rPr>
          <w:rFonts w:ascii="Times New Roman" w:hAnsi="Times New Roman" w:cs="Times New Roman"/>
          <w:sz w:val="28"/>
          <w:szCs w:val="28"/>
          <w:lang w:val="kk-KZ"/>
        </w:rPr>
      </w:pPr>
    </w:p>
    <w:p w:rsidR="00B34FD9" w:rsidRPr="000D29EE" w:rsidRDefault="00B34FD9" w:rsidP="00B34FD9">
      <w:pPr>
        <w:pStyle w:val="a7"/>
        <w:spacing w:after="0" w:line="240" w:lineRule="auto"/>
        <w:ind w:right="261"/>
        <w:jc w:val="both"/>
        <w:rPr>
          <w:rFonts w:ascii="Times New Roman" w:hAnsi="Times New Roman" w:cs="Times New Roman"/>
          <w:sz w:val="28"/>
          <w:szCs w:val="28"/>
          <w:lang w:val="kk-KZ"/>
        </w:rPr>
      </w:pPr>
      <w:r w:rsidRPr="001119BA">
        <w:rPr>
          <w:rFonts w:ascii="Times New Roman" w:hAnsi="Times New Roman" w:cs="Times New Roman"/>
          <w:sz w:val="28"/>
          <w:szCs w:val="28"/>
          <w:lang w:val="kk-KZ"/>
        </w:rPr>
        <w:t>Кеден, қаржы және экологиялық құқық кафедрасының отырысында қаралған және бекітілген</w:t>
      </w:r>
      <w:r>
        <w:rPr>
          <w:rFonts w:ascii="Times New Roman" w:hAnsi="Times New Roman" w:cs="Times New Roman"/>
          <w:sz w:val="28"/>
          <w:szCs w:val="28"/>
          <w:lang w:val="kk-KZ"/>
        </w:rPr>
        <w:t xml:space="preserve">  </w:t>
      </w:r>
      <w:r w:rsidRPr="000D29EE">
        <w:rPr>
          <w:rFonts w:ascii="Times New Roman" w:hAnsi="Times New Roman" w:cs="Times New Roman"/>
          <w:sz w:val="28"/>
          <w:szCs w:val="28"/>
          <w:lang w:val="kk-KZ"/>
        </w:rPr>
        <w:t>«</w:t>
      </w:r>
      <w:r w:rsidR="000D29EE" w:rsidRPr="000D29EE">
        <w:rPr>
          <w:rFonts w:ascii="Times New Roman" w:hAnsi="Times New Roman" w:cs="Times New Roman"/>
          <w:sz w:val="28"/>
          <w:szCs w:val="28"/>
          <w:lang w:val="kk-KZ"/>
        </w:rPr>
        <w:t>____</w:t>
      </w:r>
      <w:r w:rsidRPr="000D29EE">
        <w:rPr>
          <w:rFonts w:ascii="Times New Roman" w:hAnsi="Times New Roman" w:cs="Times New Roman"/>
          <w:sz w:val="28"/>
          <w:szCs w:val="28"/>
          <w:lang w:val="kk-KZ"/>
        </w:rPr>
        <w:t>»</w:t>
      </w:r>
      <w:r w:rsidR="000D29EE">
        <w:rPr>
          <w:rFonts w:ascii="Times New Roman" w:hAnsi="Times New Roman" w:cs="Times New Roman"/>
          <w:sz w:val="28"/>
          <w:szCs w:val="28"/>
          <w:lang w:val="kk-KZ"/>
        </w:rPr>
        <w:t xml:space="preserve"> </w:t>
      </w:r>
      <w:r w:rsidR="000D29EE" w:rsidRPr="000D29EE">
        <w:rPr>
          <w:rFonts w:ascii="Times New Roman" w:hAnsi="Times New Roman" w:cs="Times New Roman"/>
          <w:sz w:val="28"/>
          <w:szCs w:val="28"/>
          <w:lang w:val="kk-KZ"/>
        </w:rPr>
        <w:t>_________</w:t>
      </w:r>
      <w:r w:rsidRPr="000D29EE">
        <w:rPr>
          <w:rFonts w:ascii="Times New Roman" w:hAnsi="Times New Roman" w:cs="Times New Roman"/>
          <w:sz w:val="28"/>
          <w:szCs w:val="28"/>
          <w:lang w:val="kk-KZ"/>
        </w:rPr>
        <w:t xml:space="preserve"> 202</w:t>
      </w:r>
      <w:r w:rsidR="009B7D71">
        <w:rPr>
          <w:rFonts w:ascii="Times New Roman" w:hAnsi="Times New Roman" w:cs="Times New Roman"/>
          <w:sz w:val="28"/>
          <w:szCs w:val="28"/>
          <w:lang w:val="kk-KZ"/>
        </w:rPr>
        <w:t>3</w:t>
      </w:r>
      <w:r w:rsidRPr="000D29EE">
        <w:rPr>
          <w:rFonts w:ascii="Times New Roman" w:hAnsi="Times New Roman" w:cs="Times New Roman"/>
          <w:sz w:val="28"/>
          <w:szCs w:val="28"/>
          <w:lang w:val="kk-KZ"/>
        </w:rPr>
        <w:t xml:space="preserve"> ж., хаттама №</w:t>
      </w:r>
      <w:r w:rsidRPr="000D29EE">
        <w:rPr>
          <w:rFonts w:ascii="Times New Roman" w:hAnsi="Times New Roman" w:cs="Times New Roman"/>
          <w:sz w:val="28"/>
          <w:szCs w:val="28"/>
          <w:lang w:val="kk-KZ"/>
        </w:rPr>
        <w:tab/>
      </w:r>
      <w:r w:rsidR="000D29EE" w:rsidRPr="000D29EE">
        <w:rPr>
          <w:rFonts w:ascii="Times New Roman" w:hAnsi="Times New Roman" w:cs="Times New Roman"/>
          <w:sz w:val="28"/>
          <w:szCs w:val="28"/>
          <w:lang w:val="kk-KZ"/>
        </w:rPr>
        <w:t>____</w:t>
      </w:r>
    </w:p>
    <w:p w:rsidR="00B34FD9" w:rsidRPr="001119BA" w:rsidRDefault="00B34FD9" w:rsidP="00B34FD9">
      <w:pPr>
        <w:pStyle w:val="a7"/>
        <w:spacing w:after="0" w:line="240" w:lineRule="auto"/>
        <w:jc w:val="both"/>
        <w:rPr>
          <w:rFonts w:ascii="Times New Roman" w:hAnsi="Times New Roman" w:cs="Times New Roman"/>
          <w:sz w:val="28"/>
          <w:szCs w:val="28"/>
          <w:lang w:val="kk-KZ"/>
        </w:rPr>
      </w:pPr>
    </w:p>
    <w:p w:rsidR="00B34FD9" w:rsidRPr="001119BA" w:rsidRDefault="00B34FD9" w:rsidP="00B34FD9">
      <w:pPr>
        <w:pStyle w:val="a7"/>
        <w:tabs>
          <w:tab w:val="left" w:pos="3094"/>
          <w:tab w:val="left" w:pos="5141"/>
        </w:tabs>
        <w:spacing w:after="0" w:line="240" w:lineRule="auto"/>
        <w:jc w:val="both"/>
        <w:rPr>
          <w:rFonts w:ascii="Times New Roman" w:hAnsi="Times New Roman" w:cs="Times New Roman"/>
          <w:sz w:val="28"/>
          <w:szCs w:val="28"/>
          <w:lang w:val="kk-KZ"/>
        </w:rPr>
      </w:pPr>
      <w:r w:rsidRPr="001119BA">
        <w:rPr>
          <w:rFonts w:ascii="Times New Roman" w:hAnsi="Times New Roman" w:cs="Times New Roman"/>
          <w:sz w:val="28"/>
          <w:szCs w:val="28"/>
          <w:lang w:val="kk-KZ"/>
        </w:rPr>
        <w:t>Кафедра</w:t>
      </w:r>
      <w:r>
        <w:rPr>
          <w:rFonts w:ascii="Times New Roman" w:hAnsi="Times New Roman" w:cs="Times New Roman"/>
          <w:sz w:val="28"/>
          <w:szCs w:val="28"/>
          <w:lang w:val="kk-KZ"/>
        </w:rPr>
        <w:t xml:space="preserve"> </w:t>
      </w:r>
      <w:r w:rsidRPr="001119BA">
        <w:rPr>
          <w:rFonts w:ascii="Times New Roman" w:hAnsi="Times New Roman" w:cs="Times New Roman"/>
          <w:sz w:val="28"/>
          <w:szCs w:val="28"/>
          <w:lang w:val="kk-KZ"/>
        </w:rPr>
        <w:t>меңгерушісі</w:t>
      </w:r>
      <w:r w:rsidRPr="001119BA">
        <w:rPr>
          <w:rFonts w:ascii="Times New Roman" w:hAnsi="Times New Roman" w:cs="Times New Roman"/>
          <w:sz w:val="28"/>
          <w:szCs w:val="28"/>
          <w:lang w:val="kk-KZ"/>
        </w:rPr>
        <w:tab/>
      </w:r>
      <w:r w:rsidRPr="001119BA">
        <w:rPr>
          <w:rFonts w:ascii="Times New Roman" w:hAnsi="Times New Roman" w:cs="Times New Roman"/>
          <w:sz w:val="28"/>
          <w:szCs w:val="28"/>
          <w:u w:val="single"/>
          <w:lang w:val="kk-KZ"/>
        </w:rPr>
        <w:tab/>
      </w:r>
      <w:r>
        <w:rPr>
          <w:rFonts w:ascii="Times New Roman" w:hAnsi="Times New Roman" w:cs="Times New Roman"/>
          <w:sz w:val="28"/>
          <w:szCs w:val="28"/>
          <w:u w:val="single"/>
          <w:lang w:val="kk-KZ"/>
        </w:rPr>
        <w:t xml:space="preserve">   </w:t>
      </w:r>
      <w:r w:rsidRPr="001119BA">
        <w:rPr>
          <w:rFonts w:ascii="Times New Roman" w:hAnsi="Times New Roman" w:cs="Times New Roman"/>
          <w:sz w:val="28"/>
          <w:szCs w:val="28"/>
          <w:lang w:val="kk-KZ"/>
        </w:rPr>
        <w:t>Жатканбаева А.Е</w:t>
      </w:r>
      <w:r>
        <w:rPr>
          <w:rFonts w:ascii="Times New Roman" w:hAnsi="Times New Roman" w:cs="Times New Roman"/>
          <w:sz w:val="28"/>
          <w:szCs w:val="28"/>
          <w:lang w:val="kk-KZ"/>
        </w:rPr>
        <w:t>.</w:t>
      </w:r>
    </w:p>
    <w:p w:rsidR="00B34FD9" w:rsidRPr="001119BA" w:rsidRDefault="00B34FD9" w:rsidP="00B34FD9">
      <w:pPr>
        <w:spacing w:after="0" w:line="240" w:lineRule="auto"/>
        <w:jc w:val="both"/>
        <w:rPr>
          <w:rFonts w:ascii="Times New Roman" w:hAnsi="Times New Roman" w:cs="Times New Roman"/>
          <w:b/>
          <w:bCs/>
          <w:color w:val="FF0000"/>
          <w:sz w:val="28"/>
          <w:szCs w:val="28"/>
          <w:lang w:val="kk-KZ"/>
        </w:rPr>
      </w:pPr>
    </w:p>
    <w:p w:rsidR="00B34FD9" w:rsidRPr="001119BA" w:rsidRDefault="00B34FD9" w:rsidP="00B34FD9">
      <w:pPr>
        <w:spacing w:after="0" w:line="240" w:lineRule="auto"/>
        <w:jc w:val="both"/>
        <w:rPr>
          <w:rFonts w:ascii="Times New Roman" w:hAnsi="Times New Roman" w:cs="Times New Roman"/>
          <w:b/>
          <w:bCs/>
          <w:color w:val="FF0000"/>
          <w:sz w:val="28"/>
          <w:szCs w:val="28"/>
          <w:lang w:val="kk-KZ"/>
        </w:rPr>
      </w:pPr>
    </w:p>
    <w:p w:rsidR="00B34FD9" w:rsidRPr="001119BA" w:rsidRDefault="00B34FD9" w:rsidP="00B34FD9">
      <w:pPr>
        <w:spacing w:after="0" w:line="240" w:lineRule="auto"/>
        <w:jc w:val="both"/>
        <w:rPr>
          <w:rFonts w:ascii="Times New Roman" w:hAnsi="Times New Roman" w:cs="Times New Roman"/>
          <w:b/>
          <w:bCs/>
          <w:color w:val="FF0000"/>
          <w:sz w:val="28"/>
          <w:szCs w:val="28"/>
          <w:lang w:val="kk-KZ"/>
        </w:rPr>
      </w:pPr>
    </w:p>
    <w:p w:rsidR="00B34FD9" w:rsidRPr="001119BA" w:rsidRDefault="00B34FD9" w:rsidP="00B34FD9">
      <w:pPr>
        <w:spacing w:after="0" w:line="240" w:lineRule="auto"/>
        <w:ind w:firstLine="567"/>
        <w:jc w:val="both"/>
        <w:rPr>
          <w:rFonts w:ascii="Times New Roman" w:hAnsi="Times New Roman" w:cs="Times New Roman"/>
          <w:b/>
          <w:bCs/>
          <w:color w:val="FF0000"/>
          <w:sz w:val="28"/>
          <w:szCs w:val="28"/>
          <w:lang w:val="kk-KZ"/>
        </w:rPr>
      </w:pPr>
    </w:p>
    <w:p w:rsidR="00B34FD9" w:rsidRPr="001119BA" w:rsidRDefault="00B34FD9" w:rsidP="00B34FD9">
      <w:pPr>
        <w:spacing w:after="0" w:line="240" w:lineRule="auto"/>
        <w:ind w:firstLine="567"/>
        <w:jc w:val="both"/>
        <w:rPr>
          <w:rFonts w:ascii="Times New Roman" w:hAnsi="Times New Roman" w:cs="Times New Roman"/>
          <w:b/>
          <w:bCs/>
          <w:color w:val="FF0000"/>
          <w:sz w:val="28"/>
          <w:szCs w:val="28"/>
          <w:lang w:val="kk-KZ"/>
        </w:rPr>
      </w:pPr>
    </w:p>
    <w:p w:rsidR="00B34FD9" w:rsidRPr="001119BA" w:rsidRDefault="00B34FD9" w:rsidP="00B34FD9">
      <w:pPr>
        <w:spacing w:after="0" w:line="240" w:lineRule="auto"/>
        <w:ind w:firstLine="567"/>
        <w:jc w:val="both"/>
        <w:rPr>
          <w:rFonts w:ascii="Times New Roman" w:hAnsi="Times New Roman" w:cs="Times New Roman"/>
          <w:b/>
          <w:bCs/>
          <w:color w:val="FF0000"/>
          <w:sz w:val="28"/>
          <w:szCs w:val="28"/>
          <w:lang w:val="kk-KZ"/>
        </w:rPr>
      </w:pPr>
    </w:p>
    <w:p w:rsidR="00B34FD9" w:rsidRPr="001119BA" w:rsidRDefault="00B34FD9" w:rsidP="00B34FD9">
      <w:pPr>
        <w:spacing w:after="0" w:line="240" w:lineRule="auto"/>
        <w:ind w:firstLine="567"/>
        <w:jc w:val="both"/>
        <w:rPr>
          <w:rFonts w:ascii="Times New Roman" w:hAnsi="Times New Roman" w:cs="Times New Roman"/>
          <w:b/>
          <w:bCs/>
          <w:color w:val="FF0000"/>
          <w:sz w:val="28"/>
          <w:szCs w:val="28"/>
          <w:lang w:val="kk-KZ"/>
        </w:rPr>
      </w:pPr>
    </w:p>
    <w:p w:rsidR="00B34FD9" w:rsidRPr="001119BA" w:rsidRDefault="00B34FD9" w:rsidP="00B34FD9">
      <w:pPr>
        <w:spacing w:after="0" w:line="240" w:lineRule="auto"/>
        <w:ind w:firstLine="567"/>
        <w:jc w:val="both"/>
        <w:rPr>
          <w:rFonts w:ascii="Times New Roman" w:hAnsi="Times New Roman" w:cs="Times New Roman"/>
          <w:b/>
          <w:bCs/>
          <w:color w:val="FF0000"/>
          <w:sz w:val="28"/>
          <w:szCs w:val="28"/>
          <w:lang w:val="kk-KZ"/>
        </w:rPr>
      </w:pPr>
    </w:p>
    <w:p w:rsidR="00B34FD9" w:rsidRPr="001119BA" w:rsidRDefault="00B34FD9" w:rsidP="00B34FD9">
      <w:pPr>
        <w:spacing w:after="0" w:line="240" w:lineRule="auto"/>
        <w:ind w:firstLine="567"/>
        <w:jc w:val="both"/>
        <w:rPr>
          <w:rFonts w:ascii="Times New Roman" w:hAnsi="Times New Roman" w:cs="Times New Roman"/>
          <w:b/>
          <w:bCs/>
          <w:color w:val="FF0000"/>
          <w:sz w:val="28"/>
          <w:szCs w:val="28"/>
          <w:lang w:val="kk-KZ"/>
        </w:rPr>
      </w:pPr>
    </w:p>
    <w:p w:rsidR="00B34FD9" w:rsidRPr="001119BA" w:rsidRDefault="00B34FD9" w:rsidP="00B34FD9">
      <w:pPr>
        <w:spacing w:after="0" w:line="240" w:lineRule="auto"/>
        <w:ind w:firstLine="567"/>
        <w:jc w:val="both"/>
        <w:rPr>
          <w:rFonts w:ascii="Times New Roman" w:hAnsi="Times New Roman" w:cs="Times New Roman"/>
          <w:b/>
          <w:bCs/>
          <w:color w:val="FF0000"/>
          <w:sz w:val="28"/>
          <w:szCs w:val="28"/>
          <w:lang w:val="kk-KZ"/>
        </w:rPr>
      </w:pPr>
    </w:p>
    <w:p w:rsidR="00B34FD9" w:rsidRPr="001119BA" w:rsidRDefault="00B34FD9" w:rsidP="00B34FD9">
      <w:pPr>
        <w:spacing w:after="0" w:line="240" w:lineRule="auto"/>
        <w:ind w:firstLine="567"/>
        <w:jc w:val="both"/>
        <w:rPr>
          <w:rFonts w:ascii="Times New Roman" w:hAnsi="Times New Roman" w:cs="Times New Roman"/>
          <w:b/>
          <w:bCs/>
          <w:color w:val="FF0000"/>
          <w:sz w:val="28"/>
          <w:szCs w:val="28"/>
          <w:lang w:val="kk-KZ"/>
        </w:rPr>
      </w:pPr>
    </w:p>
    <w:p w:rsidR="00B34FD9" w:rsidRPr="001119BA" w:rsidRDefault="00B34FD9" w:rsidP="00B34FD9">
      <w:pPr>
        <w:spacing w:after="0" w:line="240" w:lineRule="auto"/>
        <w:ind w:firstLine="567"/>
        <w:jc w:val="both"/>
        <w:rPr>
          <w:rFonts w:ascii="Times New Roman" w:hAnsi="Times New Roman" w:cs="Times New Roman"/>
          <w:b/>
          <w:bCs/>
          <w:color w:val="FF0000"/>
          <w:sz w:val="28"/>
          <w:szCs w:val="28"/>
          <w:lang w:val="kk-KZ"/>
        </w:rPr>
      </w:pPr>
    </w:p>
    <w:p w:rsidR="00B34FD9" w:rsidRPr="001119BA" w:rsidRDefault="00B34FD9" w:rsidP="00B34FD9">
      <w:pPr>
        <w:spacing w:after="0" w:line="240" w:lineRule="auto"/>
        <w:ind w:firstLine="567"/>
        <w:jc w:val="both"/>
        <w:rPr>
          <w:rFonts w:ascii="Times New Roman" w:hAnsi="Times New Roman" w:cs="Times New Roman"/>
          <w:b/>
          <w:bCs/>
          <w:color w:val="FF0000"/>
          <w:sz w:val="28"/>
          <w:szCs w:val="28"/>
          <w:lang w:val="kk-KZ"/>
        </w:rPr>
      </w:pPr>
    </w:p>
    <w:p w:rsidR="00B34FD9" w:rsidRPr="001119BA" w:rsidRDefault="00B34FD9" w:rsidP="00B34FD9">
      <w:pPr>
        <w:spacing w:after="0" w:line="240" w:lineRule="auto"/>
        <w:ind w:firstLine="567"/>
        <w:jc w:val="both"/>
        <w:rPr>
          <w:rFonts w:ascii="Times New Roman" w:hAnsi="Times New Roman" w:cs="Times New Roman"/>
          <w:b/>
          <w:bCs/>
          <w:color w:val="FF0000"/>
          <w:sz w:val="28"/>
          <w:szCs w:val="28"/>
          <w:lang w:val="kk-KZ"/>
        </w:rPr>
      </w:pPr>
    </w:p>
    <w:p w:rsidR="00B34FD9" w:rsidRPr="001119BA" w:rsidRDefault="00B34FD9" w:rsidP="00B34FD9">
      <w:pPr>
        <w:spacing w:after="0" w:line="240" w:lineRule="auto"/>
        <w:ind w:firstLine="567"/>
        <w:jc w:val="both"/>
        <w:rPr>
          <w:rFonts w:ascii="Times New Roman" w:hAnsi="Times New Roman" w:cs="Times New Roman"/>
          <w:b/>
          <w:bCs/>
          <w:color w:val="FF0000"/>
          <w:sz w:val="28"/>
          <w:szCs w:val="28"/>
          <w:lang w:val="kk-KZ"/>
        </w:rPr>
      </w:pPr>
    </w:p>
    <w:p w:rsidR="00B34FD9" w:rsidRPr="001119BA" w:rsidRDefault="00B34FD9" w:rsidP="00B34FD9">
      <w:pPr>
        <w:spacing w:after="0" w:line="240" w:lineRule="auto"/>
        <w:ind w:firstLine="567"/>
        <w:jc w:val="both"/>
        <w:rPr>
          <w:rFonts w:ascii="Times New Roman" w:hAnsi="Times New Roman" w:cs="Times New Roman"/>
          <w:b/>
          <w:bCs/>
          <w:color w:val="FF0000"/>
          <w:sz w:val="28"/>
          <w:szCs w:val="28"/>
          <w:lang w:val="kk-KZ"/>
        </w:rPr>
      </w:pPr>
    </w:p>
    <w:p w:rsidR="00B34FD9" w:rsidRPr="001119BA" w:rsidRDefault="00B34FD9" w:rsidP="00B34FD9">
      <w:pPr>
        <w:spacing w:after="0" w:line="240" w:lineRule="auto"/>
        <w:ind w:firstLine="567"/>
        <w:jc w:val="both"/>
        <w:rPr>
          <w:rFonts w:ascii="Times New Roman" w:hAnsi="Times New Roman" w:cs="Times New Roman"/>
          <w:b/>
          <w:bCs/>
          <w:color w:val="FF0000"/>
          <w:sz w:val="28"/>
          <w:szCs w:val="28"/>
          <w:lang w:val="kk-KZ"/>
        </w:rPr>
      </w:pPr>
    </w:p>
    <w:p w:rsidR="00B34FD9" w:rsidRPr="001119BA" w:rsidRDefault="00B34FD9" w:rsidP="00B34FD9">
      <w:pPr>
        <w:spacing w:after="0" w:line="240" w:lineRule="auto"/>
        <w:ind w:firstLine="567"/>
        <w:jc w:val="both"/>
        <w:rPr>
          <w:rFonts w:ascii="Times New Roman" w:hAnsi="Times New Roman" w:cs="Times New Roman"/>
          <w:b/>
          <w:bCs/>
          <w:color w:val="FF0000"/>
          <w:sz w:val="28"/>
          <w:szCs w:val="28"/>
          <w:lang w:val="kk-KZ"/>
        </w:rPr>
      </w:pPr>
    </w:p>
    <w:p w:rsidR="00B34FD9" w:rsidRPr="001119BA" w:rsidRDefault="00B34FD9" w:rsidP="00B34FD9">
      <w:pPr>
        <w:spacing w:after="0" w:line="240" w:lineRule="auto"/>
        <w:ind w:firstLine="567"/>
        <w:jc w:val="both"/>
        <w:rPr>
          <w:rFonts w:ascii="Times New Roman" w:hAnsi="Times New Roman" w:cs="Times New Roman"/>
          <w:b/>
          <w:bCs/>
          <w:color w:val="FF0000"/>
          <w:sz w:val="28"/>
          <w:szCs w:val="28"/>
          <w:lang w:val="kk-KZ"/>
        </w:rPr>
      </w:pPr>
    </w:p>
    <w:p w:rsidR="00B34FD9" w:rsidRPr="001119BA" w:rsidRDefault="00B34FD9" w:rsidP="00B34FD9">
      <w:pPr>
        <w:spacing w:after="0" w:line="240" w:lineRule="auto"/>
        <w:ind w:firstLine="567"/>
        <w:jc w:val="both"/>
        <w:rPr>
          <w:rFonts w:ascii="Times New Roman" w:hAnsi="Times New Roman" w:cs="Times New Roman"/>
          <w:b/>
          <w:bCs/>
          <w:color w:val="FF0000"/>
          <w:sz w:val="28"/>
          <w:szCs w:val="28"/>
          <w:lang w:val="kk-KZ"/>
        </w:rPr>
      </w:pPr>
    </w:p>
    <w:p w:rsidR="00B34FD9" w:rsidRPr="001119BA" w:rsidRDefault="00B34FD9" w:rsidP="00B34FD9">
      <w:pPr>
        <w:spacing w:after="0" w:line="240" w:lineRule="auto"/>
        <w:ind w:firstLine="567"/>
        <w:jc w:val="both"/>
        <w:rPr>
          <w:rFonts w:ascii="Times New Roman" w:hAnsi="Times New Roman" w:cs="Times New Roman"/>
          <w:b/>
          <w:bCs/>
          <w:color w:val="FF0000"/>
          <w:sz w:val="28"/>
          <w:szCs w:val="28"/>
          <w:lang w:val="kk-KZ"/>
        </w:rPr>
      </w:pPr>
    </w:p>
    <w:p w:rsidR="00B34FD9" w:rsidRPr="001119BA" w:rsidRDefault="00B34FD9" w:rsidP="00B34FD9">
      <w:pPr>
        <w:spacing w:after="0" w:line="240" w:lineRule="auto"/>
        <w:ind w:firstLine="567"/>
        <w:jc w:val="both"/>
        <w:rPr>
          <w:rFonts w:ascii="Times New Roman" w:hAnsi="Times New Roman" w:cs="Times New Roman"/>
          <w:b/>
          <w:bCs/>
          <w:color w:val="FF0000"/>
          <w:sz w:val="28"/>
          <w:szCs w:val="28"/>
          <w:lang w:val="kk-KZ"/>
        </w:rPr>
      </w:pPr>
    </w:p>
    <w:p w:rsidR="00B34FD9" w:rsidRPr="00862434" w:rsidRDefault="00B34FD9" w:rsidP="00B34FD9">
      <w:pPr>
        <w:spacing w:after="0" w:line="240" w:lineRule="auto"/>
        <w:ind w:firstLine="567"/>
        <w:jc w:val="both"/>
        <w:rPr>
          <w:rFonts w:ascii="Times New Roman" w:hAnsi="Times New Roman" w:cs="Times New Roman"/>
          <w:b/>
          <w:bCs/>
          <w:color w:val="FF0000"/>
          <w:sz w:val="24"/>
          <w:szCs w:val="24"/>
          <w:lang w:val="kk-KZ"/>
        </w:rPr>
      </w:pPr>
    </w:p>
    <w:p w:rsidR="00B34FD9" w:rsidRPr="00862434" w:rsidRDefault="00B34FD9" w:rsidP="00B34FD9">
      <w:pPr>
        <w:spacing w:after="0" w:line="240" w:lineRule="auto"/>
        <w:ind w:firstLine="567"/>
        <w:jc w:val="both"/>
        <w:rPr>
          <w:rFonts w:ascii="Times New Roman" w:hAnsi="Times New Roman" w:cs="Times New Roman"/>
          <w:b/>
          <w:bCs/>
          <w:color w:val="FF0000"/>
          <w:sz w:val="24"/>
          <w:szCs w:val="24"/>
          <w:lang w:val="kk-KZ"/>
        </w:rPr>
      </w:pPr>
    </w:p>
    <w:p w:rsidR="00B34FD9" w:rsidRPr="00862434" w:rsidRDefault="00B34FD9" w:rsidP="00B34FD9">
      <w:pPr>
        <w:spacing w:after="0" w:line="240" w:lineRule="auto"/>
        <w:ind w:firstLine="567"/>
        <w:jc w:val="both"/>
        <w:rPr>
          <w:rFonts w:ascii="Times New Roman" w:hAnsi="Times New Roman" w:cs="Times New Roman"/>
          <w:b/>
          <w:bCs/>
          <w:color w:val="FF0000"/>
          <w:sz w:val="24"/>
          <w:szCs w:val="24"/>
          <w:lang w:val="kk-KZ"/>
        </w:rPr>
      </w:pPr>
    </w:p>
    <w:p w:rsidR="00B34FD9" w:rsidRPr="00862434" w:rsidRDefault="00B34FD9" w:rsidP="00B34FD9">
      <w:pPr>
        <w:spacing w:after="0" w:line="240" w:lineRule="auto"/>
        <w:ind w:firstLine="567"/>
        <w:jc w:val="both"/>
        <w:rPr>
          <w:rFonts w:ascii="Times New Roman" w:hAnsi="Times New Roman" w:cs="Times New Roman"/>
          <w:b/>
          <w:bCs/>
          <w:color w:val="FF0000"/>
          <w:sz w:val="24"/>
          <w:szCs w:val="24"/>
          <w:lang w:val="kk-KZ"/>
        </w:rPr>
      </w:pPr>
    </w:p>
    <w:p w:rsidR="00B34FD9" w:rsidRPr="00862434" w:rsidRDefault="00B34FD9" w:rsidP="00B34FD9">
      <w:pPr>
        <w:spacing w:after="0" w:line="240" w:lineRule="auto"/>
        <w:ind w:firstLine="567"/>
        <w:jc w:val="both"/>
        <w:rPr>
          <w:rFonts w:ascii="Times New Roman" w:hAnsi="Times New Roman" w:cs="Times New Roman"/>
          <w:b/>
          <w:bCs/>
          <w:color w:val="FF0000"/>
          <w:sz w:val="24"/>
          <w:szCs w:val="24"/>
          <w:lang w:val="kk-KZ"/>
        </w:rPr>
      </w:pPr>
    </w:p>
    <w:p w:rsidR="00B34FD9" w:rsidRPr="00862434" w:rsidRDefault="00B34FD9" w:rsidP="00B34FD9">
      <w:pPr>
        <w:spacing w:after="0" w:line="240" w:lineRule="auto"/>
        <w:ind w:firstLine="567"/>
        <w:jc w:val="both"/>
        <w:rPr>
          <w:rFonts w:ascii="Times New Roman" w:hAnsi="Times New Roman" w:cs="Times New Roman"/>
          <w:b/>
          <w:bCs/>
          <w:color w:val="FF0000"/>
          <w:sz w:val="24"/>
          <w:szCs w:val="24"/>
          <w:lang w:val="kk-KZ"/>
        </w:rPr>
      </w:pPr>
    </w:p>
    <w:p w:rsidR="00B34FD9" w:rsidRPr="00862434" w:rsidRDefault="00B34FD9" w:rsidP="00B34FD9">
      <w:pPr>
        <w:spacing w:after="0" w:line="240" w:lineRule="auto"/>
        <w:ind w:firstLine="567"/>
        <w:jc w:val="both"/>
        <w:rPr>
          <w:rFonts w:ascii="Times New Roman" w:hAnsi="Times New Roman" w:cs="Times New Roman"/>
          <w:b/>
          <w:bCs/>
          <w:color w:val="FF0000"/>
          <w:sz w:val="24"/>
          <w:szCs w:val="24"/>
          <w:lang w:val="kk-KZ"/>
        </w:rPr>
      </w:pPr>
    </w:p>
    <w:p w:rsidR="00B34FD9" w:rsidRPr="00862434" w:rsidRDefault="00B34FD9" w:rsidP="00B34FD9">
      <w:pPr>
        <w:spacing w:after="0" w:line="240" w:lineRule="auto"/>
        <w:ind w:firstLine="567"/>
        <w:jc w:val="both"/>
        <w:rPr>
          <w:rFonts w:ascii="Times New Roman" w:hAnsi="Times New Roman" w:cs="Times New Roman"/>
          <w:b/>
          <w:bCs/>
          <w:color w:val="FF0000"/>
          <w:sz w:val="24"/>
          <w:szCs w:val="24"/>
          <w:lang w:val="kk-KZ"/>
        </w:rPr>
      </w:pPr>
    </w:p>
    <w:p w:rsidR="00B34FD9" w:rsidRPr="00862434" w:rsidRDefault="00B34FD9" w:rsidP="00B34FD9">
      <w:pPr>
        <w:spacing w:after="0" w:line="240" w:lineRule="auto"/>
        <w:ind w:firstLine="567"/>
        <w:jc w:val="both"/>
        <w:rPr>
          <w:rFonts w:ascii="Times New Roman" w:hAnsi="Times New Roman" w:cs="Times New Roman"/>
          <w:b/>
          <w:bCs/>
          <w:color w:val="FF0000"/>
          <w:sz w:val="24"/>
          <w:szCs w:val="24"/>
          <w:lang w:val="kk-KZ"/>
        </w:rPr>
      </w:pPr>
    </w:p>
    <w:p w:rsidR="00B34FD9" w:rsidRPr="00862434" w:rsidRDefault="00B34FD9" w:rsidP="00B34FD9">
      <w:pPr>
        <w:spacing w:after="0" w:line="240" w:lineRule="auto"/>
        <w:ind w:firstLine="567"/>
        <w:jc w:val="both"/>
        <w:rPr>
          <w:rFonts w:ascii="Times New Roman" w:hAnsi="Times New Roman" w:cs="Times New Roman"/>
          <w:b/>
          <w:bCs/>
          <w:color w:val="FF0000"/>
          <w:sz w:val="24"/>
          <w:szCs w:val="24"/>
          <w:lang w:val="kk-KZ"/>
        </w:rPr>
      </w:pPr>
    </w:p>
    <w:p w:rsidR="00B34FD9" w:rsidRPr="00862434" w:rsidRDefault="00B34FD9" w:rsidP="00B34FD9">
      <w:pPr>
        <w:spacing w:after="0" w:line="240" w:lineRule="auto"/>
        <w:ind w:firstLine="567"/>
        <w:jc w:val="both"/>
        <w:rPr>
          <w:rFonts w:ascii="Times New Roman" w:hAnsi="Times New Roman" w:cs="Times New Roman"/>
          <w:b/>
          <w:bCs/>
          <w:color w:val="FF0000"/>
          <w:sz w:val="24"/>
          <w:szCs w:val="24"/>
          <w:lang w:val="kk-KZ"/>
        </w:rPr>
      </w:pPr>
    </w:p>
    <w:p w:rsidR="00B34FD9" w:rsidRPr="00862434" w:rsidRDefault="00B34FD9" w:rsidP="00B34FD9">
      <w:pPr>
        <w:spacing w:after="0" w:line="240" w:lineRule="auto"/>
        <w:ind w:firstLine="567"/>
        <w:jc w:val="both"/>
        <w:rPr>
          <w:rFonts w:ascii="Times New Roman" w:hAnsi="Times New Roman" w:cs="Times New Roman"/>
          <w:b/>
          <w:bCs/>
          <w:sz w:val="24"/>
          <w:szCs w:val="24"/>
          <w:lang w:val="kk-KZ"/>
        </w:rPr>
      </w:pPr>
    </w:p>
    <w:p w:rsidR="00B34FD9" w:rsidRPr="00862434" w:rsidRDefault="00B34FD9" w:rsidP="00B34FD9">
      <w:pPr>
        <w:spacing w:after="0" w:line="240" w:lineRule="auto"/>
        <w:ind w:firstLine="567"/>
        <w:jc w:val="both"/>
        <w:rPr>
          <w:rFonts w:ascii="Times New Roman" w:hAnsi="Times New Roman" w:cs="Times New Roman"/>
          <w:b/>
          <w:bCs/>
          <w:sz w:val="24"/>
          <w:szCs w:val="24"/>
          <w:lang w:val="kk-KZ"/>
        </w:rPr>
      </w:pPr>
    </w:p>
    <w:p w:rsidR="00B34FD9" w:rsidRPr="00862434" w:rsidRDefault="00B34FD9" w:rsidP="00B34FD9">
      <w:pPr>
        <w:spacing w:after="0" w:line="240" w:lineRule="auto"/>
        <w:ind w:firstLine="567"/>
        <w:jc w:val="both"/>
        <w:rPr>
          <w:rFonts w:ascii="Times New Roman" w:hAnsi="Times New Roman" w:cs="Times New Roman"/>
          <w:b/>
          <w:bCs/>
          <w:sz w:val="24"/>
          <w:szCs w:val="24"/>
          <w:lang w:val="kk-KZ"/>
        </w:rPr>
      </w:pPr>
    </w:p>
    <w:p w:rsidR="00B34FD9" w:rsidRPr="00862434" w:rsidRDefault="00B34FD9" w:rsidP="00B34FD9">
      <w:pPr>
        <w:spacing w:after="0" w:line="240" w:lineRule="auto"/>
        <w:ind w:firstLine="567"/>
        <w:jc w:val="both"/>
        <w:rPr>
          <w:rFonts w:ascii="Times New Roman" w:hAnsi="Times New Roman" w:cs="Times New Roman"/>
          <w:b/>
          <w:bCs/>
          <w:sz w:val="24"/>
          <w:szCs w:val="24"/>
          <w:lang w:val="kk-KZ"/>
        </w:rPr>
      </w:pPr>
    </w:p>
    <w:p w:rsidR="00B34FD9" w:rsidRPr="00CF5A47" w:rsidRDefault="00B34FD9" w:rsidP="00B34FD9">
      <w:pPr>
        <w:pStyle w:val="a9"/>
        <w:ind w:firstLine="709"/>
        <w:jc w:val="center"/>
        <w:rPr>
          <w:rFonts w:ascii="Times New Roman" w:hAnsi="Times New Roman"/>
          <w:b/>
          <w:sz w:val="28"/>
          <w:szCs w:val="28"/>
          <w:lang w:val="kk-KZ"/>
        </w:rPr>
      </w:pPr>
      <w:r w:rsidRPr="00CF5A47">
        <w:rPr>
          <w:rFonts w:ascii="Times New Roman" w:hAnsi="Times New Roman"/>
          <w:b/>
          <w:sz w:val="28"/>
          <w:szCs w:val="28"/>
          <w:lang w:val="kk-KZ"/>
        </w:rPr>
        <w:lastRenderedPageBreak/>
        <w:t>Кіріспе</w:t>
      </w:r>
    </w:p>
    <w:p w:rsidR="00B34FD9" w:rsidRPr="001119BA" w:rsidRDefault="00B34FD9" w:rsidP="00B34FD9">
      <w:pPr>
        <w:pStyle w:val="a9"/>
        <w:ind w:firstLine="709"/>
        <w:jc w:val="center"/>
        <w:rPr>
          <w:rFonts w:ascii="Times New Roman" w:hAnsi="Times New Roman"/>
          <w:sz w:val="28"/>
          <w:szCs w:val="28"/>
          <w:lang w:val="kk-KZ"/>
        </w:rPr>
      </w:pPr>
    </w:p>
    <w:p w:rsidR="000D29EE" w:rsidRPr="000D567E" w:rsidRDefault="000D29EE" w:rsidP="00B34FD9">
      <w:pPr>
        <w:pStyle w:val="a9"/>
        <w:ind w:firstLine="709"/>
        <w:jc w:val="both"/>
        <w:rPr>
          <w:rFonts w:ascii="Times New Roman" w:hAnsi="Times New Roman"/>
          <w:sz w:val="28"/>
          <w:szCs w:val="28"/>
          <w:lang w:val="kk-KZ"/>
        </w:rPr>
      </w:pPr>
      <w:r w:rsidRPr="000D29EE">
        <w:rPr>
          <w:rFonts w:ascii="Times New Roman" w:hAnsi="Times New Roman"/>
          <w:sz w:val="28"/>
          <w:szCs w:val="28"/>
          <w:lang w:val="kk-KZ"/>
        </w:rPr>
        <w:t xml:space="preserve">"6В04205 Құқықтану"  мамандығы бойынша бакалавриаттың білім алу бағдарламасын игеру </w:t>
      </w:r>
      <w:r w:rsidR="00B34FD9" w:rsidRPr="001119BA">
        <w:rPr>
          <w:rFonts w:ascii="Times New Roman" w:hAnsi="Times New Roman"/>
          <w:sz w:val="28"/>
          <w:szCs w:val="28"/>
          <w:lang w:val="kk-KZ"/>
        </w:rPr>
        <w:t xml:space="preserve">ҚР Мемлекеттік жалпыға міндетті білім стандартына және академиялық саясатқа сәйкес, пәнді оқып игеру емтиханды тапсырудан тұратын қорытынды бақылаумен аяқталады. </w:t>
      </w:r>
    </w:p>
    <w:p w:rsidR="000D29EE" w:rsidRPr="00FB4AB2" w:rsidRDefault="009B7D71" w:rsidP="00B34FD9">
      <w:pPr>
        <w:pStyle w:val="a9"/>
        <w:ind w:firstLine="709"/>
        <w:jc w:val="both"/>
        <w:rPr>
          <w:rFonts w:ascii="Times New Roman" w:hAnsi="Times New Roman"/>
          <w:sz w:val="28"/>
          <w:szCs w:val="28"/>
          <w:lang w:val="kk-KZ"/>
        </w:rPr>
      </w:pPr>
      <w:r>
        <w:rPr>
          <w:rFonts w:ascii="Times New Roman" w:hAnsi="Times New Roman"/>
          <w:sz w:val="28"/>
          <w:szCs w:val="28"/>
          <w:lang w:val="kk-KZ"/>
        </w:rPr>
        <w:t>2</w:t>
      </w:r>
      <w:r w:rsidR="000D29EE" w:rsidRPr="00FB4AB2">
        <w:rPr>
          <w:rFonts w:ascii="Times New Roman" w:hAnsi="Times New Roman"/>
          <w:sz w:val="28"/>
          <w:szCs w:val="28"/>
          <w:lang w:val="kk-KZ"/>
        </w:rPr>
        <w:t xml:space="preserve"> курс, күндізгі бөлім студенттері үшін </w:t>
      </w:r>
      <w:r w:rsidR="000D29EE" w:rsidRPr="00FB4AB2">
        <w:rPr>
          <w:rFonts w:ascii="Times New Roman" w:hAnsi="Times New Roman"/>
          <w:b/>
          <w:sz w:val="28"/>
          <w:szCs w:val="28"/>
          <w:lang w:val="kk-KZ"/>
        </w:rPr>
        <w:t>"Қаржы</w:t>
      </w:r>
      <w:r>
        <w:rPr>
          <w:rFonts w:ascii="Times New Roman" w:hAnsi="Times New Roman"/>
          <w:b/>
          <w:sz w:val="28"/>
          <w:szCs w:val="28"/>
          <w:lang w:val="kk-KZ"/>
        </w:rPr>
        <w:t xml:space="preserve"> </w:t>
      </w:r>
      <w:r w:rsidR="000D29EE" w:rsidRPr="00FB4AB2">
        <w:rPr>
          <w:rFonts w:ascii="Times New Roman" w:hAnsi="Times New Roman"/>
          <w:b/>
          <w:sz w:val="28"/>
          <w:szCs w:val="28"/>
          <w:lang w:val="kk-KZ"/>
        </w:rPr>
        <w:t>қ</w:t>
      </w:r>
      <w:r>
        <w:rPr>
          <w:rFonts w:ascii="Times New Roman" w:hAnsi="Times New Roman"/>
          <w:b/>
          <w:sz w:val="28"/>
          <w:szCs w:val="28"/>
          <w:lang w:val="kk-KZ"/>
        </w:rPr>
        <w:t>ұқ</w:t>
      </w:r>
      <w:r w:rsidR="000D29EE" w:rsidRPr="00FB4AB2">
        <w:rPr>
          <w:rFonts w:ascii="Times New Roman" w:hAnsi="Times New Roman"/>
          <w:b/>
          <w:sz w:val="28"/>
          <w:szCs w:val="28"/>
          <w:lang w:val="kk-KZ"/>
        </w:rPr>
        <w:t>ы</w:t>
      </w:r>
      <w:r>
        <w:rPr>
          <w:rFonts w:ascii="Times New Roman" w:hAnsi="Times New Roman"/>
          <w:b/>
          <w:sz w:val="28"/>
          <w:szCs w:val="28"/>
          <w:lang w:val="kk-KZ"/>
        </w:rPr>
        <w:t>ғы</w:t>
      </w:r>
      <w:r w:rsidR="000D29EE" w:rsidRPr="00FB4AB2">
        <w:rPr>
          <w:rFonts w:ascii="Times New Roman" w:hAnsi="Times New Roman"/>
          <w:b/>
          <w:sz w:val="28"/>
          <w:szCs w:val="28"/>
          <w:lang w:val="kk-KZ"/>
        </w:rPr>
        <w:t>"</w:t>
      </w:r>
      <w:r w:rsidR="000D29EE" w:rsidRPr="00FB4AB2">
        <w:rPr>
          <w:rFonts w:ascii="Times New Roman" w:hAnsi="Times New Roman"/>
          <w:sz w:val="28"/>
          <w:szCs w:val="28"/>
          <w:lang w:val="kk-KZ"/>
        </w:rPr>
        <w:t xml:space="preserve"> пәні бойынша қорытынды емтихан жазбаша түрде офлайн режимінде өтеді.</w:t>
      </w:r>
    </w:p>
    <w:p w:rsidR="000D29EE" w:rsidRPr="000D29EE" w:rsidRDefault="000D29EE" w:rsidP="00B34FD9">
      <w:pPr>
        <w:pStyle w:val="a9"/>
        <w:ind w:firstLine="709"/>
        <w:jc w:val="both"/>
        <w:rPr>
          <w:rFonts w:ascii="Times New Roman" w:hAnsi="Times New Roman"/>
          <w:sz w:val="28"/>
          <w:szCs w:val="28"/>
          <w:lang w:val="kk-KZ"/>
        </w:rPr>
      </w:pPr>
      <w:r w:rsidRPr="000D29EE">
        <w:rPr>
          <w:rFonts w:ascii="Times New Roman" w:hAnsi="Times New Roman"/>
          <w:sz w:val="28"/>
          <w:szCs w:val="28"/>
          <w:lang w:val="kk-KZ"/>
        </w:rPr>
        <w:t>Емтихан - қорытынды бақылауға бакалавриаттың оқу бағдарламалары мен оқу жұмыс жоспарына сәйкес, пән бойынша білім алу процесін аяқтап тиісті балл жинаған студенттер ғана жіберіледі. Емтихан академиялық күнтізбеде және оқу жұмыс жоспарында көрсетілген мерзімдерде өткізіледі.</w:t>
      </w:r>
    </w:p>
    <w:p w:rsidR="00B34FD9" w:rsidRPr="001119BA" w:rsidRDefault="00B34FD9" w:rsidP="00B34FD9">
      <w:pPr>
        <w:pStyle w:val="a9"/>
        <w:ind w:firstLine="709"/>
        <w:jc w:val="both"/>
        <w:rPr>
          <w:rFonts w:ascii="Times New Roman" w:hAnsi="Times New Roman"/>
          <w:sz w:val="28"/>
          <w:szCs w:val="28"/>
          <w:lang w:val="kk-KZ"/>
        </w:rPr>
      </w:pPr>
      <w:r w:rsidRPr="001119BA">
        <w:rPr>
          <w:rFonts w:ascii="Times New Roman" w:hAnsi="Times New Roman"/>
          <w:sz w:val="28"/>
          <w:szCs w:val="28"/>
          <w:lang w:val="kk-KZ"/>
        </w:rPr>
        <w:t>Қанағаттанарлықсыз ба</w:t>
      </w:r>
      <w:r>
        <w:rPr>
          <w:rFonts w:ascii="Times New Roman" w:hAnsi="Times New Roman"/>
          <w:sz w:val="28"/>
          <w:szCs w:val="28"/>
          <w:lang w:val="kk-KZ"/>
        </w:rPr>
        <w:t xml:space="preserve">ға алған </w:t>
      </w:r>
      <w:r w:rsidR="000D29EE" w:rsidRPr="000D29EE">
        <w:rPr>
          <w:rFonts w:ascii="Times New Roman" w:hAnsi="Times New Roman"/>
          <w:sz w:val="28"/>
          <w:szCs w:val="28"/>
          <w:lang w:val="kk-KZ"/>
        </w:rPr>
        <w:t>студенттерге</w:t>
      </w:r>
      <w:r w:rsidRPr="001119BA">
        <w:rPr>
          <w:rFonts w:ascii="Times New Roman" w:hAnsi="Times New Roman"/>
          <w:sz w:val="28"/>
          <w:szCs w:val="28"/>
          <w:lang w:val="kk-KZ"/>
        </w:rPr>
        <w:t xml:space="preserve"> осы кезеңдегі қорытынды бақылауды кайта тапсыруға тек ақылы түрде кредит төлеп, қайта оқу арқылы рұқсат етіледі. Аппеляция беру қарастырылған. Емтихан нәтижесі бойынша қанағаттанарлықсыз</w:t>
      </w:r>
      <w:r>
        <w:rPr>
          <w:rFonts w:ascii="Times New Roman" w:hAnsi="Times New Roman"/>
          <w:sz w:val="28"/>
          <w:szCs w:val="28"/>
          <w:lang w:val="kk-KZ"/>
        </w:rPr>
        <w:t xml:space="preserve"> </w:t>
      </w:r>
      <w:r w:rsidRPr="001119BA">
        <w:rPr>
          <w:rFonts w:ascii="Times New Roman" w:hAnsi="Times New Roman"/>
          <w:sz w:val="28"/>
          <w:szCs w:val="28"/>
          <w:lang w:val="kk-KZ"/>
        </w:rPr>
        <w:t>баға</w:t>
      </w:r>
      <w:r>
        <w:rPr>
          <w:rFonts w:ascii="Times New Roman" w:hAnsi="Times New Roman"/>
          <w:sz w:val="28"/>
          <w:szCs w:val="28"/>
          <w:lang w:val="kk-KZ"/>
        </w:rPr>
        <w:t xml:space="preserve"> </w:t>
      </w:r>
      <w:r w:rsidRPr="001119BA">
        <w:rPr>
          <w:rFonts w:ascii="Times New Roman" w:hAnsi="Times New Roman"/>
          <w:sz w:val="28"/>
          <w:szCs w:val="28"/>
          <w:lang w:val="kk-KZ"/>
        </w:rPr>
        <w:t>алған</w:t>
      </w:r>
      <w:r>
        <w:rPr>
          <w:rFonts w:ascii="Times New Roman" w:hAnsi="Times New Roman"/>
          <w:sz w:val="28"/>
          <w:szCs w:val="28"/>
          <w:lang w:val="kk-KZ"/>
        </w:rPr>
        <w:t xml:space="preserve"> </w:t>
      </w:r>
      <w:r w:rsidR="000D29EE" w:rsidRPr="000D29EE">
        <w:rPr>
          <w:rFonts w:ascii="Times New Roman" w:hAnsi="Times New Roman"/>
          <w:sz w:val="28"/>
          <w:szCs w:val="28"/>
          <w:lang w:val="kk-KZ"/>
        </w:rPr>
        <w:t>студентт</w:t>
      </w:r>
      <w:r w:rsidRPr="001119BA">
        <w:rPr>
          <w:rFonts w:ascii="Times New Roman" w:hAnsi="Times New Roman"/>
          <w:spacing w:val="-13"/>
          <w:sz w:val="28"/>
          <w:szCs w:val="28"/>
          <w:lang w:val="kk-KZ"/>
        </w:rPr>
        <w:t xml:space="preserve"> университет </w:t>
      </w:r>
      <w:r w:rsidRPr="001119BA">
        <w:rPr>
          <w:rFonts w:ascii="Times New Roman" w:hAnsi="Times New Roman"/>
          <w:sz w:val="28"/>
          <w:szCs w:val="28"/>
          <w:lang w:val="kk-KZ"/>
        </w:rPr>
        <w:t>бұйрығымен</w:t>
      </w:r>
      <w:r>
        <w:rPr>
          <w:rFonts w:ascii="Times New Roman" w:hAnsi="Times New Roman"/>
          <w:sz w:val="28"/>
          <w:szCs w:val="28"/>
          <w:lang w:val="kk-KZ"/>
        </w:rPr>
        <w:t xml:space="preserve"> </w:t>
      </w:r>
      <w:r w:rsidRPr="001119BA">
        <w:rPr>
          <w:rFonts w:ascii="Times New Roman" w:hAnsi="Times New Roman"/>
          <w:sz w:val="28"/>
          <w:szCs w:val="28"/>
          <w:lang w:val="kk-KZ"/>
        </w:rPr>
        <w:t>қайтадан</w:t>
      </w:r>
      <w:r>
        <w:rPr>
          <w:rFonts w:ascii="Times New Roman" w:hAnsi="Times New Roman"/>
          <w:sz w:val="28"/>
          <w:szCs w:val="28"/>
          <w:lang w:val="kk-KZ"/>
        </w:rPr>
        <w:t xml:space="preserve"> </w:t>
      </w:r>
      <w:r w:rsidRPr="001119BA">
        <w:rPr>
          <w:rFonts w:ascii="Times New Roman" w:hAnsi="Times New Roman"/>
          <w:sz w:val="28"/>
          <w:szCs w:val="28"/>
          <w:lang w:val="kk-KZ"/>
        </w:rPr>
        <w:t>оқуға</w:t>
      </w:r>
      <w:r>
        <w:rPr>
          <w:rFonts w:ascii="Times New Roman" w:hAnsi="Times New Roman"/>
          <w:sz w:val="28"/>
          <w:szCs w:val="28"/>
          <w:lang w:val="kk-KZ"/>
        </w:rPr>
        <w:t xml:space="preserve"> </w:t>
      </w:r>
      <w:r w:rsidRPr="001119BA">
        <w:rPr>
          <w:rFonts w:ascii="Times New Roman" w:hAnsi="Times New Roman"/>
          <w:sz w:val="28"/>
          <w:szCs w:val="28"/>
          <w:lang w:val="kk-KZ"/>
        </w:rPr>
        <w:t xml:space="preserve">тіркеледі, </w:t>
      </w:r>
      <w:r w:rsidRPr="001119BA">
        <w:rPr>
          <w:rFonts w:ascii="Times New Roman" w:hAnsi="Times New Roman"/>
          <w:spacing w:val="-4"/>
          <w:sz w:val="28"/>
          <w:szCs w:val="28"/>
          <w:lang w:val="kk-KZ"/>
        </w:rPr>
        <w:t xml:space="preserve">FX </w:t>
      </w:r>
      <w:r w:rsidRPr="001119BA">
        <w:rPr>
          <w:rFonts w:ascii="Times New Roman" w:hAnsi="Times New Roman"/>
          <w:sz w:val="28"/>
          <w:szCs w:val="28"/>
          <w:lang w:val="kk-KZ"/>
        </w:rPr>
        <w:t>қайта тапсырылады. Қанағаттанарлықсыз баға алғаннан кейінгі берілген денсаулық жағдайына байланысты құжаттар</w:t>
      </w:r>
      <w:r>
        <w:rPr>
          <w:rFonts w:ascii="Times New Roman" w:hAnsi="Times New Roman"/>
          <w:sz w:val="28"/>
          <w:szCs w:val="28"/>
          <w:lang w:val="kk-KZ"/>
        </w:rPr>
        <w:t xml:space="preserve"> </w:t>
      </w:r>
      <w:r w:rsidRPr="001119BA">
        <w:rPr>
          <w:rFonts w:ascii="Times New Roman" w:hAnsi="Times New Roman"/>
          <w:sz w:val="28"/>
          <w:szCs w:val="28"/>
          <w:lang w:val="kk-KZ"/>
        </w:rPr>
        <w:t>қарастырылмайды.</w:t>
      </w:r>
    </w:p>
    <w:p w:rsidR="00B34FD9" w:rsidRPr="001119BA" w:rsidRDefault="00B34FD9" w:rsidP="00B34FD9">
      <w:pPr>
        <w:pStyle w:val="a9"/>
        <w:ind w:firstLine="709"/>
        <w:jc w:val="both"/>
        <w:rPr>
          <w:rFonts w:ascii="Times New Roman" w:hAnsi="Times New Roman"/>
          <w:sz w:val="28"/>
          <w:szCs w:val="28"/>
          <w:lang w:val="kk-KZ"/>
        </w:rPr>
      </w:pPr>
      <w:r w:rsidRPr="001119BA">
        <w:rPr>
          <w:rFonts w:ascii="Times New Roman" w:hAnsi="Times New Roman"/>
          <w:sz w:val="28"/>
          <w:szCs w:val="28"/>
          <w:lang w:val="kk-KZ"/>
        </w:rPr>
        <w:t>Бағаны көтермелеу мақсатында емтиханды қайта тапсыруға жол берілмейді.</w:t>
      </w:r>
    </w:p>
    <w:p w:rsidR="00B34FD9" w:rsidRPr="001119BA" w:rsidRDefault="00B34FD9" w:rsidP="00B34FD9">
      <w:pPr>
        <w:pStyle w:val="a9"/>
        <w:ind w:firstLine="709"/>
        <w:jc w:val="both"/>
        <w:rPr>
          <w:rFonts w:ascii="Times New Roman" w:hAnsi="Times New Roman"/>
          <w:sz w:val="28"/>
          <w:szCs w:val="28"/>
          <w:lang w:val="kk-KZ"/>
        </w:rPr>
      </w:pPr>
      <w:r w:rsidRPr="001119BA">
        <w:rPr>
          <w:rFonts w:ascii="Times New Roman" w:hAnsi="Times New Roman"/>
          <w:sz w:val="28"/>
          <w:szCs w:val="28"/>
          <w:lang w:val="kk-KZ"/>
        </w:rPr>
        <w:t>Емтихан сұрақтары тексерістен өтіп бекітіледі.</w:t>
      </w:r>
    </w:p>
    <w:p w:rsidR="00B34FD9" w:rsidRPr="008C068E" w:rsidRDefault="00B34FD9" w:rsidP="00B34FD9">
      <w:pPr>
        <w:pStyle w:val="a9"/>
        <w:ind w:firstLine="709"/>
        <w:jc w:val="both"/>
        <w:rPr>
          <w:rFonts w:ascii="Times New Roman" w:hAnsi="Times New Roman"/>
          <w:sz w:val="28"/>
          <w:szCs w:val="28"/>
          <w:lang w:val="kk-KZ"/>
        </w:rPr>
      </w:pPr>
      <w:r w:rsidRPr="008C068E">
        <w:rPr>
          <w:rFonts w:ascii="Times New Roman" w:hAnsi="Times New Roman"/>
          <w:sz w:val="28"/>
          <w:szCs w:val="28"/>
          <w:lang w:val="kk-KZ"/>
        </w:rPr>
        <w:t>Емтихан өткізу ережелері</w:t>
      </w:r>
    </w:p>
    <w:p w:rsidR="00B34FD9" w:rsidRPr="008C068E" w:rsidRDefault="00B34FD9" w:rsidP="00B34FD9">
      <w:pPr>
        <w:pStyle w:val="a9"/>
        <w:ind w:firstLine="709"/>
        <w:jc w:val="both"/>
        <w:rPr>
          <w:rFonts w:ascii="Times New Roman" w:hAnsi="Times New Roman"/>
          <w:sz w:val="28"/>
          <w:szCs w:val="28"/>
          <w:lang w:val="kk-KZ"/>
        </w:rPr>
      </w:pPr>
    </w:p>
    <w:p w:rsidR="000D567E" w:rsidRPr="00FB4AB2" w:rsidRDefault="000D567E" w:rsidP="000D567E">
      <w:pPr>
        <w:spacing w:after="0" w:line="240" w:lineRule="auto"/>
        <w:ind w:firstLine="709"/>
        <w:contextualSpacing/>
        <w:jc w:val="both"/>
        <w:rPr>
          <w:rFonts w:ascii="Times New Roman" w:hAnsi="Times New Roman" w:cs="Times New Roman"/>
          <w:b/>
          <w:sz w:val="28"/>
          <w:szCs w:val="28"/>
          <w:lang w:val="kk-KZ"/>
        </w:rPr>
      </w:pPr>
      <w:r w:rsidRPr="00FB4AB2">
        <w:rPr>
          <w:rFonts w:ascii="Times New Roman" w:hAnsi="Times New Roman" w:cs="Times New Roman"/>
          <w:b/>
          <w:sz w:val="28"/>
          <w:szCs w:val="28"/>
          <w:lang w:val="kk-KZ"/>
        </w:rPr>
        <w:t>2.Емтихан форматы</w:t>
      </w:r>
      <w:r w:rsidR="009B7D71">
        <w:rPr>
          <w:rFonts w:ascii="Times New Roman" w:hAnsi="Times New Roman" w:cs="Times New Roman"/>
          <w:b/>
          <w:sz w:val="28"/>
          <w:szCs w:val="28"/>
          <w:lang w:val="kk-KZ"/>
        </w:rPr>
        <w:t xml:space="preserve"> </w:t>
      </w:r>
      <w:r w:rsidRPr="00FB4AB2">
        <w:rPr>
          <w:rFonts w:ascii="Times New Roman" w:hAnsi="Times New Roman" w:cs="Times New Roman"/>
          <w:b/>
          <w:sz w:val="28"/>
          <w:szCs w:val="28"/>
          <w:lang w:val="kk-KZ"/>
        </w:rPr>
        <w:t>- off-line, жазбаша емтихан бойынша нұсқаулық</w:t>
      </w:r>
    </w:p>
    <w:p w:rsidR="000D567E" w:rsidRPr="00FB4AB2" w:rsidRDefault="000D567E" w:rsidP="000D567E">
      <w:pPr>
        <w:spacing w:after="0" w:line="240" w:lineRule="auto"/>
        <w:ind w:firstLine="709"/>
        <w:contextualSpacing/>
        <w:jc w:val="both"/>
        <w:rPr>
          <w:rFonts w:ascii="Times New Roman" w:hAnsi="Times New Roman" w:cs="Times New Roman"/>
          <w:sz w:val="28"/>
          <w:szCs w:val="28"/>
          <w:lang w:val="kk-KZ"/>
        </w:rPr>
      </w:pPr>
      <w:r w:rsidRPr="00FB4AB2">
        <w:rPr>
          <w:rFonts w:ascii="Times New Roman" w:hAnsi="Times New Roman" w:cs="Times New Roman"/>
          <w:sz w:val="28"/>
          <w:szCs w:val="28"/>
          <w:lang w:val="kk-KZ"/>
        </w:rPr>
        <w:t>Жазбаша емтиханды тапсыру процессі оқытушының «Univer» ақпараттық жүйесіне енгізілген емтихан сұрақтарының негізінде автоматты түрде жасақталу арқылы жүреді. Офис-тіркеуші әзірлеген келу парақтары мен пән бойынша жасақталған билеттер деканат қызметкерлерімен off-line режимде емтихан өткізу үшін басып шығарылады.  .</w:t>
      </w:r>
    </w:p>
    <w:p w:rsidR="000D567E" w:rsidRPr="00FB4AB2" w:rsidRDefault="000D567E" w:rsidP="000D567E">
      <w:pPr>
        <w:spacing w:after="0" w:line="240" w:lineRule="auto"/>
        <w:ind w:firstLine="709"/>
        <w:contextualSpacing/>
        <w:jc w:val="both"/>
        <w:rPr>
          <w:rFonts w:ascii="Times New Roman" w:hAnsi="Times New Roman" w:cs="Times New Roman"/>
          <w:b/>
          <w:sz w:val="28"/>
          <w:szCs w:val="28"/>
          <w:lang w:val="kk-KZ"/>
        </w:rPr>
      </w:pPr>
      <w:r w:rsidRPr="00FB4AB2">
        <w:rPr>
          <w:rFonts w:ascii="Times New Roman" w:hAnsi="Times New Roman" w:cs="Times New Roman"/>
          <w:b/>
          <w:sz w:val="28"/>
          <w:szCs w:val="28"/>
          <w:lang w:val="kk-KZ"/>
        </w:rPr>
        <w:t>Емтиханның өтуін бақылау:</w:t>
      </w:r>
    </w:p>
    <w:p w:rsidR="000D567E" w:rsidRPr="00FB4AB2" w:rsidRDefault="000D567E" w:rsidP="000D567E">
      <w:pPr>
        <w:spacing w:after="0" w:line="240" w:lineRule="auto"/>
        <w:ind w:firstLine="709"/>
        <w:contextualSpacing/>
        <w:jc w:val="both"/>
        <w:rPr>
          <w:rFonts w:ascii="Times New Roman" w:hAnsi="Times New Roman" w:cs="Times New Roman"/>
          <w:sz w:val="28"/>
          <w:szCs w:val="28"/>
          <w:lang w:val="kk-KZ"/>
        </w:rPr>
      </w:pPr>
      <w:r w:rsidRPr="00FB4AB2">
        <w:rPr>
          <w:rFonts w:ascii="Times New Roman" w:hAnsi="Times New Roman" w:cs="Times New Roman"/>
          <w:sz w:val="28"/>
          <w:szCs w:val="28"/>
          <w:lang w:val="kk-KZ"/>
        </w:rPr>
        <w:t xml:space="preserve">Оff-line режимде өтетін емтиханды пәнді оқыту процесіне араласпаған кезекші оқытушы бақылайды. </w:t>
      </w:r>
    </w:p>
    <w:p w:rsidR="000D567E" w:rsidRPr="00FB4AB2" w:rsidRDefault="000D567E" w:rsidP="000D567E">
      <w:pPr>
        <w:spacing w:after="0" w:line="240" w:lineRule="auto"/>
        <w:ind w:firstLine="709"/>
        <w:contextualSpacing/>
        <w:jc w:val="both"/>
        <w:rPr>
          <w:rFonts w:ascii="Times New Roman" w:hAnsi="Times New Roman" w:cs="Times New Roman"/>
          <w:sz w:val="28"/>
          <w:szCs w:val="28"/>
          <w:lang w:val="kk-KZ"/>
        </w:rPr>
      </w:pPr>
      <w:r w:rsidRPr="00FB4AB2">
        <w:rPr>
          <w:rFonts w:ascii="Times New Roman" w:hAnsi="Times New Roman" w:cs="Times New Roman"/>
          <w:sz w:val="28"/>
          <w:szCs w:val="28"/>
          <w:lang w:val="kk-KZ"/>
        </w:rPr>
        <w:t>Емтихан қабылдайтын аудиторияда дыбыс жазу құрылғылары бар бейнебақылау камералары орнатылады.</w:t>
      </w:r>
    </w:p>
    <w:p w:rsidR="000D567E" w:rsidRPr="00FB4AB2" w:rsidRDefault="000D567E" w:rsidP="000D567E">
      <w:pPr>
        <w:spacing w:after="0" w:line="240" w:lineRule="auto"/>
        <w:ind w:firstLine="709"/>
        <w:contextualSpacing/>
        <w:jc w:val="both"/>
        <w:rPr>
          <w:rFonts w:ascii="Times New Roman" w:hAnsi="Times New Roman" w:cs="Times New Roman"/>
          <w:sz w:val="28"/>
          <w:szCs w:val="28"/>
          <w:lang w:val="kk-KZ"/>
        </w:rPr>
      </w:pPr>
      <w:r w:rsidRPr="00FB4AB2">
        <w:rPr>
          <w:rFonts w:ascii="Times New Roman" w:hAnsi="Times New Roman" w:cs="Times New Roman"/>
          <w:b/>
          <w:sz w:val="28"/>
          <w:szCs w:val="28"/>
          <w:lang w:val="kk-KZ"/>
        </w:rPr>
        <w:t>«Univer» ақпараттық жүйесіне енгізілген емтихан сұрақтарының жалпы саны</w:t>
      </w:r>
      <w:r w:rsidRPr="00FB4AB2">
        <w:rPr>
          <w:rFonts w:ascii="Times New Roman" w:hAnsi="Times New Roman" w:cs="Times New Roman"/>
          <w:sz w:val="28"/>
          <w:szCs w:val="28"/>
          <w:lang w:val="kk-KZ"/>
        </w:rPr>
        <w:t xml:space="preserve"> – 30.</w:t>
      </w:r>
    </w:p>
    <w:p w:rsidR="000D567E" w:rsidRPr="00FB4AB2" w:rsidRDefault="000D567E" w:rsidP="000D567E">
      <w:pPr>
        <w:spacing w:after="0" w:line="240" w:lineRule="auto"/>
        <w:ind w:firstLine="709"/>
        <w:contextualSpacing/>
        <w:jc w:val="both"/>
        <w:rPr>
          <w:rFonts w:ascii="Times New Roman" w:hAnsi="Times New Roman" w:cs="Times New Roman"/>
          <w:b/>
          <w:sz w:val="28"/>
          <w:szCs w:val="28"/>
          <w:lang w:val="kk-KZ"/>
        </w:rPr>
      </w:pPr>
      <w:r w:rsidRPr="00FB4AB2">
        <w:rPr>
          <w:rFonts w:ascii="Times New Roman" w:hAnsi="Times New Roman" w:cs="Times New Roman"/>
          <w:b/>
          <w:sz w:val="28"/>
          <w:szCs w:val="28"/>
          <w:lang w:val="kk-KZ"/>
        </w:rPr>
        <w:t xml:space="preserve">Оff-line режимде өтетін емтиханды ұзақтығы: </w:t>
      </w:r>
    </w:p>
    <w:p w:rsidR="000D567E" w:rsidRPr="00FB4AB2" w:rsidRDefault="000D567E" w:rsidP="000D567E">
      <w:pPr>
        <w:spacing w:after="0" w:line="240" w:lineRule="auto"/>
        <w:ind w:firstLine="709"/>
        <w:contextualSpacing/>
        <w:jc w:val="both"/>
        <w:rPr>
          <w:rFonts w:ascii="Times New Roman" w:hAnsi="Times New Roman" w:cs="Times New Roman"/>
          <w:sz w:val="28"/>
          <w:szCs w:val="28"/>
          <w:lang w:val="kk-KZ"/>
        </w:rPr>
      </w:pPr>
      <w:r w:rsidRPr="00FB4AB2">
        <w:rPr>
          <w:rFonts w:ascii="Times New Roman" w:hAnsi="Times New Roman" w:cs="Times New Roman"/>
          <w:sz w:val="28"/>
          <w:szCs w:val="28"/>
          <w:lang w:val="kk-KZ"/>
        </w:rPr>
        <w:t xml:space="preserve">Жасақталған 3 сұрақтан тұратын емтихан билетіне жауап беру үшін әрбір білім алушыға 120 минут уақыт беріледі. </w:t>
      </w:r>
    </w:p>
    <w:p w:rsidR="000D567E" w:rsidRPr="00FB4AB2" w:rsidRDefault="000D567E" w:rsidP="000D567E">
      <w:pPr>
        <w:spacing w:after="0" w:line="240" w:lineRule="auto"/>
        <w:ind w:firstLine="709"/>
        <w:contextualSpacing/>
        <w:jc w:val="both"/>
        <w:rPr>
          <w:rFonts w:ascii="Times New Roman" w:hAnsi="Times New Roman" w:cs="Times New Roman"/>
          <w:b/>
          <w:sz w:val="28"/>
          <w:szCs w:val="28"/>
          <w:lang w:val="kk-KZ"/>
        </w:rPr>
      </w:pPr>
      <w:r w:rsidRPr="00FB4AB2">
        <w:rPr>
          <w:rFonts w:ascii="Times New Roman" w:hAnsi="Times New Roman" w:cs="Times New Roman"/>
          <w:b/>
          <w:sz w:val="28"/>
          <w:szCs w:val="28"/>
          <w:lang w:val="kk-KZ"/>
        </w:rPr>
        <w:t>Өткізу регламенті.</w:t>
      </w:r>
    </w:p>
    <w:p w:rsidR="000D567E" w:rsidRPr="00FB4AB2" w:rsidRDefault="000D567E" w:rsidP="000D567E">
      <w:pPr>
        <w:spacing w:after="0" w:line="240" w:lineRule="auto"/>
        <w:ind w:firstLine="709"/>
        <w:contextualSpacing/>
        <w:jc w:val="both"/>
        <w:rPr>
          <w:rFonts w:ascii="Times New Roman" w:hAnsi="Times New Roman" w:cs="Times New Roman"/>
          <w:sz w:val="28"/>
          <w:szCs w:val="28"/>
          <w:lang w:val="kk-KZ"/>
        </w:rPr>
      </w:pPr>
      <w:r w:rsidRPr="00FB4AB2">
        <w:rPr>
          <w:rFonts w:ascii="Times New Roman" w:hAnsi="Times New Roman" w:cs="Times New Roman"/>
          <w:sz w:val="28"/>
          <w:szCs w:val="28"/>
          <w:lang w:val="kk-KZ"/>
        </w:rPr>
        <w:t xml:space="preserve">Оff-line режимдегі емтихан алдын ала білім алушылар мен оқытушыны ескерте отырып кесте бойынша өтеді. </w:t>
      </w:r>
    </w:p>
    <w:p w:rsidR="000D567E" w:rsidRPr="00FB4AB2" w:rsidRDefault="000D567E" w:rsidP="000D567E">
      <w:pPr>
        <w:spacing w:after="0" w:line="240" w:lineRule="auto"/>
        <w:ind w:firstLine="709"/>
        <w:contextualSpacing/>
        <w:jc w:val="both"/>
        <w:rPr>
          <w:rFonts w:ascii="Times New Roman" w:hAnsi="Times New Roman" w:cs="Times New Roman"/>
          <w:sz w:val="28"/>
          <w:szCs w:val="28"/>
          <w:lang w:val="kk-KZ"/>
        </w:rPr>
      </w:pPr>
      <w:r w:rsidRPr="00FB4AB2">
        <w:rPr>
          <w:rFonts w:ascii="Times New Roman" w:hAnsi="Times New Roman" w:cs="Times New Roman"/>
          <w:sz w:val="28"/>
          <w:szCs w:val="28"/>
          <w:lang w:val="kk-KZ"/>
        </w:rPr>
        <w:t xml:space="preserve">Оff-line режимде өтетін емтихан басталуға </w:t>
      </w:r>
      <w:r w:rsidRPr="00FB4AB2">
        <w:rPr>
          <w:rFonts w:ascii="Times New Roman" w:hAnsi="Times New Roman" w:cs="Times New Roman"/>
          <w:b/>
          <w:sz w:val="28"/>
          <w:szCs w:val="28"/>
          <w:lang w:val="kk-KZ"/>
        </w:rPr>
        <w:t>15 минут қалғанда</w:t>
      </w:r>
      <w:r w:rsidRPr="00FB4AB2">
        <w:rPr>
          <w:rFonts w:ascii="Times New Roman" w:hAnsi="Times New Roman" w:cs="Times New Roman"/>
          <w:sz w:val="28"/>
          <w:szCs w:val="28"/>
          <w:lang w:val="kk-KZ"/>
        </w:rPr>
        <w:t xml:space="preserve"> кезекші оқытушы білім алушыларды отырғызады. Отыратын орындары көрсетілген келу парақтары толтырылады. </w:t>
      </w:r>
    </w:p>
    <w:p w:rsidR="000D567E" w:rsidRPr="00FB4AB2" w:rsidRDefault="000D567E" w:rsidP="000D567E">
      <w:pPr>
        <w:spacing w:after="0" w:line="240" w:lineRule="auto"/>
        <w:ind w:firstLine="709"/>
        <w:contextualSpacing/>
        <w:jc w:val="both"/>
        <w:rPr>
          <w:rFonts w:ascii="Times New Roman" w:hAnsi="Times New Roman" w:cs="Times New Roman"/>
          <w:sz w:val="28"/>
          <w:szCs w:val="28"/>
          <w:lang w:val="kk-KZ"/>
        </w:rPr>
      </w:pPr>
      <w:r w:rsidRPr="00FB4AB2">
        <w:rPr>
          <w:rFonts w:ascii="Times New Roman" w:hAnsi="Times New Roman" w:cs="Times New Roman"/>
          <w:sz w:val="28"/>
          <w:szCs w:val="28"/>
          <w:lang w:val="kk-KZ"/>
        </w:rPr>
        <w:lastRenderedPageBreak/>
        <w:t>Кезекші оқытушы Оff-line режимде өтетін емтиханға келген білім алушыны жеке куәлігі бойынша тексереді.</w:t>
      </w:r>
    </w:p>
    <w:p w:rsidR="000D567E" w:rsidRPr="00FB4AB2" w:rsidRDefault="000D567E" w:rsidP="000D567E">
      <w:pPr>
        <w:spacing w:after="0" w:line="240" w:lineRule="auto"/>
        <w:ind w:firstLine="709"/>
        <w:contextualSpacing/>
        <w:jc w:val="both"/>
        <w:rPr>
          <w:rFonts w:ascii="Times New Roman" w:hAnsi="Times New Roman" w:cs="Times New Roman"/>
          <w:sz w:val="28"/>
          <w:szCs w:val="28"/>
          <w:lang w:val="kk-KZ"/>
        </w:rPr>
      </w:pPr>
      <w:r w:rsidRPr="00FB4AB2">
        <w:rPr>
          <w:rFonts w:ascii="Times New Roman" w:hAnsi="Times New Roman" w:cs="Times New Roman"/>
          <w:sz w:val="28"/>
          <w:szCs w:val="28"/>
          <w:lang w:val="kk-KZ"/>
        </w:rPr>
        <w:t xml:space="preserve">Оff-line режимде өтетін емтиханға білім алушының орнына бөтен адам келген ретте осы бұзушылық турасында хаттама толтырылады. </w:t>
      </w:r>
    </w:p>
    <w:p w:rsidR="000D567E" w:rsidRPr="00FB4AB2" w:rsidRDefault="000D567E" w:rsidP="000D567E">
      <w:pPr>
        <w:spacing w:after="0" w:line="240" w:lineRule="auto"/>
        <w:ind w:firstLine="709"/>
        <w:contextualSpacing/>
        <w:jc w:val="both"/>
        <w:rPr>
          <w:rFonts w:ascii="Times New Roman" w:hAnsi="Times New Roman" w:cs="Times New Roman"/>
          <w:sz w:val="28"/>
          <w:szCs w:val="28"/>
          <w:lang w:val="kk-KZ"/>
        </w:rPr>
      </w:pPr>
      <w:r w:rsidRPr="00FB4AB2">
        <w:rPr>
          <w:rFonts w:ascii="Times New Roman" w:hAnsi="Times New Roman" w:cs="Times New Roman"/>
          <w:sz w:val="28"/>
          <w:szCs w:val="28"/>
          <w:lang w:val="kk-KZ"/>
        </w:rPr>
        <w:t>Емтиханға өзімен бірге шпаргалка, ұялы телефон, смарт-сағаттар және т.б. техникалық құрылғылар мен өзге де рұқсат етілмеген ақпарат алу құралдарын алып кіруге немесе пайдалануға, өзге білім алушылармен не бөгде адаммен сөйлесуге,  біреудің ТАӘ немесе басқа да жеке басын куәландыратын жауап парақтарын көшіруге тиым салынады.</w:t>
      </w:r>
    </w:p>
    <w:p w:rsidR="000D567E" w:rsidRPr="00FB4AB2" w:rsidRDefault="000D567E" w:rsidP="000D567E">
      <w:pPr>
        <w:spacing w:after="0" w:line="240" w:lineRule="auto"/>
        <w:ind w:firstLine="709"/>
        <w:contextualSpacing/>
        <w:jc w:val="both"/>
        <w:rPr>
          <w:rFonts w:ascii="Times New Roman" w:hAnsi="Times New Roman" w:cs="Times New Roman"/>
          <w:sz w:val="28"/>
          <w:szCs w:val="28"/>
          <w:lang w:val="kk-KZ"/>
        </w:rPr>
      </w:pPr>
      <w:r w:rsidRPr="00FB4AB2">
        <w:rPr>
          <w:rFonts w:ascii="Times New Roman" w:hAnsi="Times New Roman" w:cs="Times New Roman"/>
          <w:sz w:val="28"/>
          <w:szCs w:val="28"/>
          <w:lang w:val="kk-KZ"/>
        </w:rPr>
        <w:t xml:space="preserve">Аталған жағдайлар орын алғанда хаттама толытрыла отырып, тәртіпті бұзушыға осы пән бойынша «F» (қанағаттанарлықсыз) бағасы қойылады. Акті шағымдануға және аппеляциялық тәртіпте қарауға жатпайды. </w:t>
      </w:r>
    </w:p>
    <w:p w:rsidR="000D567E" w:rsidRPr="00FB4AB2" w:rsidRDefault="000D567E" w:rsidP="000D567E">
      <w:pPr>
        <w:spacing w:after="0" w:line="240" w:lineRule="auto"/>
        <w:ind w:firstLine="709"/>
        <w:contextualSpacing/>
        <w:jc w:val="both"/>
        <w:rPr>
          <w:rFonts w:ascii="Times New Roman" w:hAnsi="Times New Roman" w:cs="Times New Roman"/>
          <w:sz w:val="28"/>
          <w:szCs w:val="28"/>
          <w:lang w:val="kk-KZ"/>
        </w:rPr>
      </w:pPr>
      <w:r w:rsidRPr="00FB4AB2">
        <w:rPr>
          <w:rFonts w:ascii="Times New Roman" w:hAnsi="Times New Roman" w:cs="Times New Roman"/>
          <w:sz w:val="28"/>
          <w:szCs w:val="28"/>
          <w:lang w:val="kk-KZ"/>
        </w:rPr>
        <w:t>Емтихан қорытындысы бойынша жауаптарды тексеру және алған балын «Univer» ақпараттық жүйесіндегі аттестациялық ведомостьке енгізу уақыты – 48 сағатқа дейінгі уақытты қамтиды.</w:t>
      </w:r>
    </w:p>
    <w:p w:rsidR="000D567E" w:rsidRPr="00FB4AB2" w:rsidRDefault="000D567E" w:rsidP="00B34FD9">
      <w:pPr>
        <w:pStyle w:val="a9"/>
        <w:ind w:firstLine="709"/>
        <w:jc w:val="both"/>
        <w:rPr>
          <w:rFonts w:ascii="Times New Roman" w:hAnsi="Times New Roman"/>
          <w:sz w:val="28"/>
          <w:szCs w:val="28"/>
          <w:highlight w:val="yellow"/>
          <w:lang w:val="kk-KZ"/>
        </w:rPr>
      </w:pPr>
    </w:p>
    <w:p w:rsidR="00B34FD9" w:rsidRPr="00FB4AB2" w:rsidRDefault="00B34FD9" w:rsidP="00B34FD9">
      <w:pPr>
        <w:pStyle w:val="a9"/>
        <w:ind w:firstLine="709"/>
        <w:jc w:val="both"/>
        <w:rPr>
          <w:rFonts w:ascii="Times New Roman" w:hAnsi="Times New Roman"/>
          <w:sz w:val="28"/>
          <w:szCs w:val="28"/>
          <w:lang w:val="kk-KZ"/>
        </w:rPr>
      </w:pPr>
      <w:r w:rsidRPr="00FB4AB2">
        <w:rPr>
          <w:rFonts w:ascii="Times New Roman" w:hAnsi="Times New Roman"/>
          <w:sz w:val="28"/>
          <w:szCs w:val="28"/>
          <w:lang w:val="kk-KZ"/>
        </w:rPr>
        <w:t>Бағалау саясаты:</w:t>
      </w:r>
    </w:p>
    <w:p w:rsidR="00B34FD9" w:rsidRPr="00FB4AB2" w:rsidRDefault="00B34FD9" w:rsidP="00B34FD9">
      <w:pPr>
        <w:pStyle w:val="a9"/>
        <w:ind w:firstLine="709"/>
        <w:jc w:val="both"/>
        <w:rPr>
          <w:rFonts w:ascii="Times New Roman" w:hAnsi="Times New Roman"/>
          <w:sz w:val="28"/>
          <w:szCs w:val="28"/>
          <w:lang w:val="kk-KZ"/>
        </w:rPr>
      </w:pPr>
      <w:r w:rsidRPr="00FB4AB2">
        <w:rPr>
          <w:rFonts w:ascii="Times New Roman" w:hAnsi="Times New Roman"/>
          <w:sz w:val="28"/>
          <w:szCs w:val="28"/>
          <w:lang w:val="kk-KZ"/>
        </w:rPr>
        <w:t>Критериалды бағалау: дескрипторларға сәйкес оқыту нәтижелерін бағалау (аралық бақылау мен емтихандарда құзыреттіліктің қалыптасуын тексеру).</w:t>
      </w:r>
    </w:p>
    <w:p w:rsidR="00B34FD9" w:rsidRPr="00FB4AB2" w:rsidRDefault="00B34FD9" w:rsidP="00B34FD9">
      <w:pPr>
        <w:pStyle w:val="a9"/>
        <w:ind w:firstLine="709"/>
        <w:jc w:val="both"/>
        <w:rPr>
          <w:rFonts w:ascii="Times New Roman" w:hAnsi="Times New Roman"/>
          <w:sz w:val="28"/>
          <w:szCs w:val="28"/>
          <w:lang w:val="kk-KZ"/>
        </w:rPr>
      </w:pPr>
      <w:r w:rsidRPr="00FB4AB2">
        <w:rPr>
          <w:rFonts w:ascii="Times New Roman" w:hAnsi="Times New Roman"/>
          <w:sz w:val="28"/>
          <w:szCs w:val="28"/>
          <w:lang w:val="kk-KZ"/>
        </w:rPr>
        <w:t>Жиынтық бағалау:аудиториядағы (вебинардағы) жұмыстың белсенділігін бағалау; орындалған тапсырманы бағалау. Пән бойынша қорытынды баға келесі формула бойынша есептеледі:</w:t>
      </w:r>
    </w:p>
    <w:p w:rsidR="00B34FD9" w:rsidRPr="00FB4AB2" w:rsidRDefault="00B34FD9" w:rsidP="00B34FD9">
      <w:pPr>
        <w:pStyle w:val="a9"/>
        <w:ind w:firstLine="709"/>
        <w:jc w:val="both"/>
        <w:rPr>
          <w:rFonts w:ascii="Times New Roman" w:hAnsi="Times New Roman"/>
          <w:sz w:val="28"/>
          <w:szCs w:val="28"/>
          <w:lang w:val="kk-KZ"/>
        </w:rPr>
      </w:pPr>
    </w:p>
    <w:p w:rsidR="00B34FD9" w:rsidRPr="00FB4AB2" w:rsidRDefault="00B34FD9" w:rsidP="00B34FD9">
      <w:pPr>
        <w:pStyle w:val="a9"/>
        <w:ind w:firstLine="709"/>
        <w:jc w:val="both"/>
        <w:rPr>
          <w:rFonts w:ascii="Times New Roman" w:hAnsi="Times New Roman"/>
          <w:sz w:val="28"/>
          <w:szCs w:val="28"/>
          <w:lang w:val="kk-KZ"/>
        </w:rPr>
      </w:pPr>
      <w:r w:rsidRPr="00FB4AB2">
        <w:rPr>
          <w:rFonts w:ascii="Times New Roman" w:hAnsi="Times New Roman"/>
          <w:sz w:val="28"/>
          <w:szCs w:val="28"/>
          <w:lang w:val="kk-KZ"/>
        </w:rPr>
        <w:t xml:space="preserve"> </w:t>
      </w:r>
      <w:r w:rsidRPr="00FB4AB2">
        <w:rPr>
          <w:rFonts w:ascii="Times New Roman" w:hAnsi="Times New Roman"/>
          <w:noProof/>
          <w:sz w:val="28"/>
          <w:szCs w:val="28"/>
          <w:lang w:eastAsia="ru-RU"/>
        </w:rPr>
        <w:drawing>
          <wp:inline distT="0" distB="0" distL="0" distR="0">
            <wp:extent cx="1676400" cy="25146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76400" cy="251460"/>
                    </a:xfrm>
                    <a:prstGeom prst="rect">
                      <a:avLst/>
                    </a:prstGeom>
                    <a:noFill/>
                    <a:ln>
                      <a:noFill/>
                    </a:ln>
                  </pic:spPr>
                </pic:pic>
              </a:graphicData>
            </a:graphic>
          </wp:inline>
        </w:drawing>
      </w:r>
      <w:r w:rsidRPr="00FB4AB2">
        <w:rPr>
          <w:rFonts w:ascii="Times New Roman" w:hAnsi="Times New Roman"/>
          <w:noProof/>
          <w:sz w:val="28"/>
          <w:szCs w:val="28"/>
          <w:lang w:eastAsia="ru-RU"/>
        </w:rPr>
        <w:drawing>
          <wp:inline distT="0" distB="0" distL="0" distR="0">
            <wp:extent cx="1676400" cy="2514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76400" cy="251460"/>
                    </a:xfrm>
                    <a:prstGeom prst="rect">
                      <a:avLst/>
                    </a:prstGeom>
                    <a:noFill/>
                    <a:ln>
                      <a:noFill/>
                    </a:ln>
                  </pic:spPr>
                </pic:pic>
              </a:graphicData>
            </a:graphic>
          </wp:inline>
        </w:drawing>
      </w:r>
      <w:r w:rsidRPr="00FB4AB2">
        <w:rPr>
          <w:rFonts w:ascii="Times New Roman" w:hAnsi="Times New Roman"/>
          <w:sz w:val="28"/>
          <w:szCs w:val="28"/>
          <w:lang w:val="kk-KZ"/>
        </w:rPr>
        <w:t xml:space="preserve"> </w:t>
      </w:r>
    </w:p>
    <w:p w:rsidR="00B34FD9" w:rsidRPr="00FB4AB2" w:rsidRDefault="00B34FD9" w:rsidP="00B34FD9">
      <w:pPr>
        <w:pStyle w:val="a9"/>
        <w:ind w:firstLine="709"/>
        <w:jc w:val="both"/>
        <w:rPr>
          <w:rFonts w:ascii="Times New Roman" w:hAnsi="Times New Roman"/>
          <w:sz w:val="28"/>
          <w:szCs w:val="28"/>
          <w:lang w:val="kk-KZ"/>
        </w:rPr>
      </w:pPr>
    </w:p>
    <w:p w:rsidR="00B34FD9" w:rsidRPr="00FB4AB2" w:rsidRDefault="00B34FD9" w:rsidP="00B34FD9">
      <w:pPr>
        <w:pStyle w:val="a9"/>
        <w:ind w:firstLine="709"/>
        <w:jc w:val="both"/>
        <w:rPr>
          <w:rFonts w:ascii="Times New Roman" w:hAnsi="Times New Roman"/>
          <w:sz w:val="28"/>
          <w:szCs w:val="28"/>
          <w:lang w:val="kk-KZ"/>
        </w:rPr>
      </w:pPr>
      <w:r w:rsidRPr="00FB4AB2">
        <w:rPr>
          <w:rFonts w:ascii="Times New Roman" w:hAnsi="Times New Roman"/>
          <w:sz w:val="28"/>
          <w:szCs w:val="28"/>
          <w:lang w:val="kk-KZ"/>
        </w:rPr>
        <w:t>Мұнда АБ – аралық бақылау</w:t>
      </w:r>
      <w:r w:rsidR="002D7E90">
        <w:rPr>
          <w:rFonts w:ascii="Times New Roman" w:hAnsi="Times New Roman"/>
          <w:sz w:val="28"/>
          <w:szCs w:val="28"/>
          <w:lang w:val="kk-KZ"/>
        </w:rPr>
        <w:t>;</w:t>
      </w:r>
      <w:r w:rsidRPr="00FB4AB2">
        <w:rPr>
          <w:rFonts w:ascii="Times New Roman" w:hAnsi="Times New Roman"/>
          <w:sz w:val="28"/>
          <w:szCs w:val="28"/>
          <w:lang w:val="kk-KZ"/>
        </w:rPr>
        <w:t xml:space="preserve"> ҚБ – қорытынды бақылау (емтихан).</w:t>
      </w:r>
    </w:p>
    <w:p w:rsidR="00B34FD9" w:rsidRPr="00FB4AB2" w:rsidRDefault="00B34FD9" w:rsidP="00B34FD9">
      <w:pPr>
        <w:pStyle w:val="a9"/>
        <w:ind w:firstLine="709"/>
        <w:jc w:val="both"/>
        <w:rPr>
          <w:rFonts w:ascii="Times New Roman" w:hAnsi="Times New Roman"/>
          <w:sz w:val="28"/>
          <w:szCs w:val="28"/>
        </w:rPr>
      </w:pPr>
      <w:r w:rsidRPr="00FB4AB2">
        <w:rPr>
          <w:rFonts w:ascii="Times New Roman" w:hAnsi="Times New Roman"/>
          <w:sz w:val="28"/>
          <w:szCs w:val="28"/>
        </w:rPr>
        <w:t>Бағалау</w:t>
      </w:r>
      <w:r w:rsidRPr="00FB4AB2">
        <w:rPr>
          <w:rFonts w:ascii="Times New Roman" w:hAnsi="Times New Roman"/>
          <w:sz w:val="28"/>
          <w:szCs w:val="28"/>
          <w:lang w:val="kk-KZ"/>
        </w:rPr>
        <w:t xml:space="preserve"> </w:t>
      </w:r>
      <w:proofErr w:type="spellStart"/>
      <w:r w:rsidRPr="00FB4AB2">
        <w:rPr>
          <w:rFonts w:ascii="Times New Roman" w:hAnsi="Times New Roman"/>
          <w:sz w:val="28"/>
          <w:szCs w:val="28"/>
        </w:rPr>
        <w:t>шкаласы</w:t>
      </w:r>
      <w:proofErr w:type="spellEnd"/>
      <w:r w:rsidRPr="00FB4AB2">
        <w:rPr>
          <w:rFonts w:ascii="Times New Roman" w:hAnsi="Times New Roman"/>
          <w:sz w:val="28"/>
          <w:szCs w:val="28"/>
          <w:lang w:val="kk-KZ"/>
        </w:rPr>
        <w:t xml:space="preserve"> </w:t>
      </w:r>
      <w:proofErr w:type="spellStart"/>
      <w:r w:rsidRPr="00FB4AB2">
        <w:rPr>
          <w:rFonts w:ascii="Times New Roman" w:hAnsi="Times New Roman"/>
          <w:sz w:val="28"/>
          <w:szCs w:val="28"/>
        </w:rPr>
        <w:t>силлабуста</w:t>
      </w:r>
      <w:proofErr w:type="spellEnd"/>
      <w:r w:rsidRPr="00FB4AB2">
        <w:rPr>
          <w:rFonts w:ascii="Times New Roman" w:hAnsi="Times New Roman"/>
          <w:sz w:val="28"/>
          <w:szCs w:val="28"/>
          <w:lang w:val="kk-KZ"/>
        </w:rPr>
        <w:t xml:space="preserve"> </w:t>
      </w:r>
      <w:proofErr w:type="spellStart"/>
      <w:r w:rsidRPr="00FB4AB2">
        <w:rPr>
          <w:rFonts w:ascii="Times New Roman" w:hAnsi="Times New Roman"/>
          <w:sz w:val="28"/>
          <w:szCs w:val="28"/>
        </w:rPr>
        <w:t>беріледі</w:t>
      </w:r>
      <w:proofErr w:type="spellEnd"/>
      <w:r w:rsidRPr="00FB4AB2">
        <w:rPr>
          <w:rFonts w:ascii="Times New Roman" w:hAnsi="Times New Roman"/>
          <w:sz w:val="28"/>
          <w:szCs w:val="28"/>
        </w:rPr>
        <w:t>:</w:t>
      </w:r>
    </w:p>
    <w:p w:rsidR="00B34FD9" w:rsidRPr="000D567E" w:rsidRDefault="00B34FD9" w:rsidP="00B34FD9">
      <w:pPr>
        <w:pStyle w:val="a9"/>
        <w:ind w:firstLine="709"/>
        <w:jc w:val="both"/>
        <w:rPr>
          <w:rFonts w:ascii="Times New Roman" w:hAnsi="Times New Roman"/>
          <w:sz w:val="28"/>
          <w:szCs w:val="28"/>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90"/>
        <w:gridCol w:w="1494"/>
        <w:gridCol w:w="1844"/>
        <w:gridCol w:w="3377"/>
      </w:tblGrid>
      <w:tr w:rsidR="00B34FD9" w:rsidRPr="000D567E" w:rsidTr="00AF4679">
        <w:trPr>
          <w:trHeight w:val="30"/>
          <w:jc w:val="center"/>
        </w:trPr>
        <w:tc>
          <w:tcPr>
            <w:tcW w:w="1788" w:type="dxa"/>
            <w:tcMar>
              <w:top w:w="15" w:type="dxa"/>
              <w:left w:w="15" w:type="dxa"/>
              <w:bottom w:w="15" w:type="dxa"/>
              <w:right w:w="15" w:type="dxa"/>
            </w:tcMar>
            <w:vAlign w:val="center"/>
            <w:hideMark/>
          </w:tcPr>
          <w:p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Ә</w:t>
            </w:r>
            <w:proofErr w:type="gramStart"/>
            <w:r w:rsidRPr="000D567E">
              <w:rPr>
                <w:rFonts w:ascii="Times New Roman" w:hAnsi="Times New Roman"/>
                <w:sz w:val="28"/>
                <w:szCs w:val="28"/>
              </w:rPr>
              <w:t>р</w:t>
            </w:r>
            <w:proofErr w:type="gramEnd"/>
            <w:r w:rsidRPr="000D567E">
              <w:rPr>
                <w:rFonts w:ascii="Times New Roman" w:hAnsi="Times New Roman"/>
                <w:sz w:val="28"/>
                <w:szCs w:val="28"/>
              </w:rPr>
              <w:t>іптік</w:t>
            </w:r>
            <w:r w:rsidRPr="000D567E">
              <w:rPr>
                <w:rFonts w:ascii="Times New Roman" w:hAnsi="Times New Roman"/>
                <w:sz w:val="28"/>
                <w:szCs w:val="28"/>
                <w:lang w:val="kk-KZ"/>
              </w:rPr>
              <w:t xml:space="preserve"> </w:t>
            </w:r>
            <w:r w:rsidRPr="000D567E">
              <w:rPr>
                <w:rFonts w:ascii="Times New Roman" w:hAnsi="Times New Roman"/>
                <w:sz w:val="28"/>
                <w:szCs w:val="28"/>
              </w:rPr>
              <w:t>жүйе</w:t>
            </w:r>
            <w:r w:rsidRPr="000D567E">
              <w:rPr>
                <w:rFonts w:ascii="Times New Roman" w:hAnsi="Times New Roman"/>
                <w:sz w:val="28"/>
                <w:szCs w:val="28"/>
                <w:lang w:val="kk-KZ"/>
              </w:rPr>
              <w:t xml:space="preserve"> </w:t>
            </w:r>
            <w:proofErr w:type="spellStart"/>
            <w:r w:rsidRPr="000D567E">
              <w:rPr>
                <w:rFonts w:ascii="Times New Roman" w:hAnsi="Times New Roman"/>
                <w:sz w:val="28"/>
                <w:szCs w:val="28"/>
              </w:rPr>
              <w:t>бойынша</w:t>
            </w:r>
            <w:proofErr w:type="spellEnd"/>
            <w:r w:rsidRPr="000D567E">
              <w:rPr>
                <w:rFonts w:ascii="Times New Roman" w:hAnsi="Times New Roman"/>
                <w:sz w:val="28"/>
                <w:szCs w:val="28"/>
                <w:lang w:val="kk-KZ"/>
              </w:rPr>
              <w:t xml:space="preserve"> </w:t>
            </w:r>
            <w:r w:rsidRPr="000D567E">
              <w:rPr>
                <w:rFonts w:ascii="Times New Roman" w:hAnsi="Times New Roman"/>
                <w:sz w:val="28"/>
                <w:szCs w:val="28"/>
              </w:rPr>
              <w:t>баға</w:t>
            </w:r>
          </w:p>
        </w:tc>
        <w:tc>
          <w:tcPr>
            <w:tcW w:w="1493" w:type="dxa"/>
            <w:tcMar>
              <w:top w:w="15" w:type="dxa"/>
              <w:left w:w="15" w:type="dxa"/>
              <w:bottom w:w="15" w:type="dxa"/>
              <w:right w:w="15" w:type="dxa"/>
            </w:tcMar>
            <w:vAlign w:val="center"/>
            <w:hideMark/>
          </w:tcPr>
          <w:p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Сандық эквивалент</w:t>
            </w:r>
          </w:p>
        </w:tc>
        <w:tc>
          <w:tcPr>
            <w:tcW w:w="1843" w:type="dxa"/>
            <w:tcMar>
              <w:top w:w="15" w:type="dxa"/>
              <w:left w:w="15" w:type="dxa"/>
              <w:bottom w:w="15" w:type="dxa"/>
              <w:right w:w="15" w:type="dxa"/>
            </w:tcMar>
            <w:vAlign w:val="center"/>
            <w:hideMark/>
          </w:tcPr>
          <w:p w:rsidR="00B34FD9" w:rsidRPr="000D567E" w:rsidRDefault="00B34FD9" w:rsidP="00AF4679">
            <w:pPr>
              <w:pStyle w:val="a9"/>
              <w:jc w:val="both"/>
              <w:rPr>
                <w:rFonts w:ascii="Times New Roman" w:hAnsi="Times New Roman"/>
                <w:sz w:val="28"/>
                <w:szCs w:val="28"/>
                <w:lang w:val="kk-KZ"/>
              </w:rPr>
            </w:pPr>
            <w:proofErr w:type="spellStart"/>
            <w:proofErr w:type="gramStart"/>
            <w:r w:rsidRPr="000D567E">
              <w:rPr>
                <w:rFonts w:ascii="Times New Roman" w:hAnsi="Times New Roman"/>
                <w:sz w:val="28"/>
                <w:szCs w:val="28"/>
              </w:rPr>
              <w:t>Баллдары</w:t>
            </w:r>
            <w:proofErr w:type="spellEnd"/>
            <w:r w:rsidRPr="000D567E">
              <w:rPr>
                <w:rFonts w:ascii="Times New Roman" w:hAnsi="Times New Roman"/>
                <w:sz w:val="28"/>
                <w:szCs w:val="28"/>
              </w:rPr>
              <w:t xml:space="preserve"> (%-дық</w:t>
            </w:r>
            <w:proofErr w:type="gramEnd"/>
          </w:p>
          <w:p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көрсеткіші)</w:t>
            </w:r>
          </w:p>
        </w:tc>
        <w:tc>
          <w:tcPr>
            <w:tcW w:w="3375" w:type="dxa"/>
            <w:tcMar>
              <w:top w:w="15" w:type="dxa"/>
              <w:left w:w="15" w:type="dxa"/>
              <w:bottom w:w="15" w:type="dxa"/>
              <w:right w:w="15" w:type="dxa"/>
            </w:tcMar>
            <w:vAlign w:val="center"/>
            <w:hideMark/>
          </w:tcPr>
          <w:p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Дә</w:t>
            </w:r>
            <w:proofErr w:type="gramStart"/>
            <w:r w:rsidRPr="000D567E">
              <w:rPr>
                <w:rFonts w:ascii="Times New Roman" w:hAnsi="Times New Roman"/>
                <w:sz w:val="28"/>
                <w:szCs w:val="28"/>
              </w:rPr>
              <w:t>ст</w:t>
            </w:r>
            <w:proofErr w:type="gramEnd"/>
            <w:r w:rsidRPr="000D567E">
              <w:rPr>
                <w:rFonts w:ascii="Times New Roman" w:hAnsi="Times New Roman"/>
                <w:sz w:val="28"/>
                <w:szCs w:val="28"/>
              </w:rPr>
              <w:t>үрлі</w:t>
            </w:r>
            <w:r w:rsidRPr="000D567E">
              <w:rPr>
                <w:rFonts w:ascii="Times New Roman" w:hAnsi="Times New Roman"/>
                <w:sz w:val="28"/>
                <w:szCs w:val="28"/>
                <w:lang w:val="kk-KZ"/>
              </w:rPr>
              <w:t xml:space="preserve"> </w:t>
            </w:r>
            <w:r w:rsidRPr="000D567E">
              <w:rPr>
                <w:rFonts w:ascii="Times New Roman" w:hAnsi="Times New Roman"/>
                <w:sz w:val="28"/>
                <w:szCs w:val="28"/>
              </w:rPr>
              <w:t>жүйе</w:t>
            </w:r>
            <w:r w:rsidRPr="000D567E">
              <w:rPr>
                <w:rFonts w:ascii="Times New Roman" w:hAnsi="Times New Roman"/>
                <w:sz w:val="28"/>
                <w:szCs w:val="28"/>
                <w:lang w:val="kk-KZ"/>
              </w:rPr>
              <w:t xml:space="preserve"> </w:t>
            </w:r>
            <w:proofErr w:type="spellStart"/>
            <w:r w:rsidRPr="000D567E">
              <w:rPr>
                <w:rFonts w:ascii="Times New Roman" w:hAnsi="Times New Roman"/>
                <w:sz w:val="28"/>
                <w:szCs w:val="28"/>
              </w:rPr>
              <w:t>бойынша</w:t>
            </w:r>
            <w:proofErr w:type="spellEnd"/>
            <w:r w:rsidRPr="000D567E">
              <w:rPr>
                <w:rFonts w:ascii="Times New Roman" w:hAnsi="Times New Roman"/>
                <w:sz w:val="28"/>
                <w:szCs w:val="28"/>
                <w:lang w:val="kk-KZ"/>
              </w:rPr>
              <w:t xml:space="preserve"> </w:t>
            </w:r>
            <w:r w:rsidRPr="000D567E">
              <w:rPr>
                <w:rFonts w:ascii="Times New Roman" w:hAnsi="Times New Roman"/>
                <w:sz w:val="28"/>
                <w:szCs w:val="28"/>
              </w:rPr>
              <w:t>баға</w:t>
            </w:r>
          </w:p>
        </w:tc>
      </w:tr>
      <w:tr w:rsidR="00B34FD9" w:rsidRPr="000D567E" w:rsidTr="00AF4679">
        <w:trPr>
          <w:trHeight w:val="30"/>
          <w:jc w:val="center"/>
        </w:trPr>
        <w:tc>
          <w:tcPr>
            <w:tcW w:w="1788" w:type="dxa"/>
            <w:tcMar>
              <w:top w:w="15" w:type="dxa"/>
              <w:left w:w="15" w:type="dxa"/>
              <w:bottom w:w="15" w:type="dxa"/>
              <w:right w:w="15" w:type="dxa"/>
            </w:tcMar>
            <w:vAlign w:val="center"/>
            <w:hideMark/>
          </w:tcPr>
          <w:p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А</w:t>
            </w:r>
          </w:p>
        </w:tc>
        <w:tc>
          <w:tcPr>
            <w:tcW w:w="1493" w:type="dxa"/>
            <w:tcMar>
              <w:top w:w="15" w:type="dxa"/>
              <w:left w:w="15" w:type="dxa"/>
              <w:bottom w:w="15" w:type="dxa"/>
              <w:right w:w="15" w:type="dxa"/>
            </w:tcMar>
            <w:vAlign w:val="center"/>
            <w:hideMark/>
          </w:tcPr>
          <w:p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4,0</w:t>
            </w:r>
          </w:p>
        </w:tc>
        <w:tc>
          <w:tcPr>
            <w:tcW w:w="1843" w:type="dxa"/>
            <w:tcMar>
              <w:top w:w="15" w:type="dxa"/>
              <w:left w:w="15" w:type="dxa"/>
              <w:bottom w:w="15" w:type="dxa"/>
              <w:right w:w="15" w:type="dxa"/>
            </w:tcMar>
            <w:vAlign w:val="center"/>
            <w:hideMark/>
          </w:tcPr>
          <w:p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95-100</w:t>
            </w:r>
          </w:p>
        </w:tc>
        <w:tc>
          <w:tcPr>
            <w:tcW w:w="3375" w:type="dxa"/>
            <w:vMerge w:val="restart"/>
            <w:tcMar>
              <w:top w:w="15" w:type="dxa"/>
              <w:left w:w="15" w:type="dxa"/>
              <w:bottom w:w="15" w:type="dxa"/>
              <w:right w:w="15" w:type="dxa"/>
            </w:tcMar>
            <w:vAlign w:val="center"/>
            <w:hideMark/>
          </w:tcPr>
          <w:p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Өте</w:t>
            </w:r>
            <w:r w:rsidRPr="000D567E">
              <w:rPr>
                <w:rFonts w:ascii="Times New Roman" w:hAnsi="Times New Roman"/>
                <w:sz w:val="28"/>
                <w:szCs w:val="28"/>
                <w:lang w:val="kk-KZ"/>
              </w:rPr>
              <w:t xml:space="preserve"> </w:t>
            </w:r>
            <w:r w:rsidRPr="000D567E">
              <w:rPr>
                <w:rFonts w:ascii="Times New Roman" w:hAnsi="Times New Roman"/>
                <w:sz w:val="28"/>
                <w:szCs w:val="28"/>
              </w:rPr>
              <w:t>жақсы</w:t>
            </w:r>
          </w:p>
        </w:tc>
      </w:tr>
      <w:tr w:rsidR="00B34FD9" w:rsidRPr="000D567E" w:rsidTr="00AF4679">
        <w:trPr>
          <w:trHeight w:val="30"/>
          <w:jc w:val="center"/>
        </w:trPr>
        <w:tc>
          <w:tcPr>
            <w:tcW w:w="1788" w:type="dxa"/>
            <w:tcMar>
              <w:top w:w="15" w:type="dxa"/>
              <w:left w:w="15" w:type="dxa"/>
              <w:bottom w:w="15" w:type="dxa"/>
              <w:right w:w="15" w:type="dxa"/>
            </w:tcMar>
            <w:vAlign w:val="center"/>
            <w:hideMark/>
          </w:tcPr>
          <w:p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А-</w:t>
            </w:r>
          </w:p>
        </w:tc>
        <w:tc>
          <w:tcPr>
            <w:tcW w:w="1493" w:type="dxa"/>
            <w:tcMar>
              <w:top w:w="15" w:type="dxa"/>
              <w:left w:w="15" w:type="dxa"/>
              <w:bottom w:w="15" w:type="dxa"/>
              <w:right w:w="15" w:type="dxa"/>
            </w:tcMar>
            <w:vAlign w:val="center"/>
            <w:hideMark/>
          </w:tcPr>
          <w:p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3,67</w:t>
            </w:r>
          </w:p>
        </w:tc>
        <w:tc>
          <w:tcPr>
            <w:tcW w:w="1843" w:type="dxa"/>
            <w:tcMar>
              <w:top w:w="15" w:type="dxa"/>
              <w:left w:w="15" w:type="dxa"/>
              <w:bottom w:w="15" w:type="dxa"/>
              <w:right w:w="15" w:type="dxa"/>
            </w:tcMar>
            <w:vAlign w:val="center"/>
            <w:hideMark/>
          </w:tcPr>
          <w:p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90-94</w:t>
            </w:r>
          </w:p>
        </w:tc>
        <w:tc>
          <w:tcPr>
            <w:tcW w:w="3375" w:type="dxa"/>
            <w:vMerge/>
            <w:vAlign w:val="center"/>
            <w:hideMark/>
          </w:tcPr>
          <w:p w:rsidR="00B34FD9" w:rsidRPr="000D567E" w:rsidRDefault="00B34FD9" w:rsidP="00AF4679">
            <w:pPr>
              <w:pStyle w:val="a9"/>
              <w:jc w:val="both"/>
              <w:rPr>
                <w:rFonts w:ascii="Times New Roman" w:hAnsi="Times New Roman"/>
                <w:sz w:val="28"/>
                <w:szCs w:val="28"/>
              </w:rPr>
            </w:pPr>
          </w:p>
        </w:tc>
      </w:tr>
      <w:tr w:rsidR="00B34FD9" w:rsidRPr="000D567E" w:rsidTr="00AF4679">
        <w:trPr>
          <w:trHeight w:val="30"/>
          <w:jc w:val="center"/>
        </w:trPr>
        <w:tc>
          <w:tcPr>
            <w:tcW w:w="1788" w:type="dxa"/>
            <w:tcMar>
              <w:top w:w="15" w:type="dxa"/>
              <w:left w:w="15" w:type="dxa"/>
              <w:bottom w:w="15" w:type="dxa"/>
              <w:right w:w="15" w:type="dxa"/>
            </w:tcMar>
            <w:vAlign w:val="center"/>
            <w:hideMark/>
          </w:tcPr>
          <w:p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В+</w:t>
            </w:r>
          </w:p>
        </w:tc>
        <w:tc>
          <w:tcPr>
            <w:tcW w:w="1493" w:type="dxa"/>
            <w:tcMar>
              <w:top w:w="15" w:type="dxa"/>
              <w:left w:w="15" w:type="dxa"/>
              <w:bottom w:w="15" w:type="dxa"/>
              <w:right w:w="15" w:type="dxa"/>
            </w:tcMar>
            <w:vAlign w:val="center"/>
            <w:hideMark/>
          </w:tcPr>
          <w:p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3,33</w:t>
            </w:r>
          </w:p>
        </w:tc>
        <w:tc>
          <w:tcPr>
            <w:tcW w:w="1843" w:type="dxa"/>
            <w:tcMar>
              <w:top w:w="15" w:type="dxa"/>
              <w:left w:w="15" w:type="dxa"/>
              <w:bottom w:w="15" w:type="dxa"/>
              <w:right w:w="15" w:type="dxa"/>
            </w:tcMar>
            <w:vAlign w:val="center"/>
            <w:hideMark/>
          </w:tcPr>
          <w:p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85-89</w:t>
            </w:r>
          </w:p>
        </w:tc>
        <w:tc>
          <w:tcPr>
            <w:tcW w:w="3375" w:type="dxa"/>
            <w:vMerge w:val="restart"/>
            <w:tcMar>
              <w:top w:w="15" w:type="dxa"/>
              <w:left w:w="15" w:type="dxa"/>
              <w:bottom w:w="15" w:type="dxa"/>
              <w:right w:w="15" w:type="dxa"/>
            </w:tcMar>
            <w:vAlign w:val="center"/>
            <w:hideMark/>
          </w:tcPr>
          <w:p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Жақсы</w:t>
            </w:r>
          </w:p>
        </w:tc>
      </w:tr>
      <w:tr w:rsidR="00B34FD9" w:rsidRPr="000D567E" w:rsidTr="00AF4679">
        <w:trPr>
          <w:trHeight w:val="30"/>
          <w:jc w:val="center"/>
        </w:trPr>
        <w:tc>
          <w:tcPr>
            <w:tcW w:w="1788" w:type="dxa"/>
            <w:tcMar>
              <w:top w:w="15" w:type="dxa"/>
              <w:left w:w="15" w:type="dxa"/>
              <w:bottom w:w="15" w:type="dxa"/>
              <w:right w:w="15" w:type="dxa"/>
            </w:tcMar>
            <w:vAlign w:val="center"/>
            <w:hideMark/>
          </w:tcPr>
          <w:p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В</w:t>
            </w:r>
          </w:p>
        </w:tc>
        <w:tc>
          <w:tcPr>
            <w:tcW w:w="1493" w:type="dxa"/>
            <w:tcMar>
              <w:top w:w="15" w:type="dxa"/>
              <w:left w:w="15" w:type="dxa"/>
              <w:bottom w:w="15" w:type="dxa"/>
              <w:right w:w="15" w:type="dxa"/>
            </w:tcMar>
            <w:vAlign w:val="center"/>
            <w:hideMark/>
          </w:tcPr>
          <w:p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3,0</w:t>
            </w:r>
          </w:p>
        </w:tc>
        <w:tc>
          <w:tcPr>
            <w:tcW w:w="1843" w:type="dxa"/>
            <w:tcMar>
              <w:top w:w="15" w:type="dxa"/>
              <w:left w:w="15" w:type="dxa"/>
              <w:bottom w:w="15" w:type="dxa"/>
              <w:right w:w="15" w:type="dxa"/>
            </w:tcMar>
            <w:vAlign w:val="center"/>
            <w:hideMark/>
          </w:tcPr>
          <w:p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80-84</w:t>
            </w:r>
          </w:p>
        </w:tc>
        <w:tc>
          <w:tcPr>
            <w:tcW w:w="3375" w:type="dxa"/>
            <w:vMerge/>
            <w:vAlign w:val="center"/>
            <w:hideMark/>
          </w:tcPr>
          <w:p w:rsidR="00B34FD9" w:rsidRPr="000D567E" w:rsidRDefault="00B34FD9" w:rsidP="00AF4679">
            <w:pPr>
              <w:pStyle w:val="a9"/>
              <w:jc w:val="both"/>
              <w:rPr>
                <w:rFonts w:ascii="Times New Roman" w:hAnsi="Times New Roman"/>
                <w:sz w:val="28"/>
                <w:szCs w:val="28"/>
              </w:rPr>
            </w:pPr>
          </w:p>
        </w:tc>
      </w:tr>
      <w:tr w:rsidR="00B34FD9" w:rsidRPr="000D567E" w:rsidTr="00AF4679">
        <w:trPr>
          <w:trHeight w:val="30"/>
          <w:jc w:val="center"/>
        </w:trPr>
        <w:tc>
          <w:tcPr>
            <w:tcW w:w="1788" w:type="dxa"/>
            <w:tcMar>
              <w:top w:w="15" w:type="dxa"/>
              <w:left w:w="15" w:type="dxa"/>
              <w:bottom w:w="15" w:type="dxa"/>
              <w:right w:w="15" w:type="dxa"/>
            </w:tcMar>
            <w:vAlign w:val="center"/>
            <w:hideMark/>
          </w:tcPr>
          <w:p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В-</w:t>
            </w:r>
          </w:p>
        </w:tc>
        <w:tc>
          <w:tcPr>
            <w:tcW w:w="1493" w:type="dxa"/>
            <w:tcMar>
              <w:top w:w="15" w:type="dxa"/>
              <w:left w:w="15" w:type="dxa"/>
              <w:bottom w:w="15" w:type="dxa"/>
              <w:right w:w="15" w:type="dxa"/>
            </w:tcMar>
            <w:vAlign w:val="center"/>
            <w:hideMark/>
          </w:tcPr>
          <w:p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2,67</w:t>
            </w:r>
          </w:p>
        </w:tc>
        <w:tc>
          <w:tcPr>
            <w:tcW w:w="1843" w:type="dxa"/>
            <w:tcMar>
              <w:top w:w="15" w:type="dxa"/>
              <w:left w:w="15" w:type="dxa"/>
              <w:bottom w:w="15" w:type="dxa"/>
              <w:right w:w="15" w:type="dxa"/>
            </w:tcMar>
            <w:vAlign w:val="center"/>
            <w:hideMark/>
          </w:tcPr>
          <w:p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75-79</w:t>
            </w:r>
          </w:p>
        </w:tc>
        <w:tc>
          <w:tcPr>
            <w:tcW w:w="3375" w:type="dxa"/>
            <w:vMerge/>
            <w:vAlign w:val="center"/>
            <w:hideMark/>
          </w:tcPr>
          <w:p w:rsidR="00B34FD9" w:rsidRPr="000D567E" w:rsidRDefault="00B34FD9" w:rsidP="00AF4679">
            <w:pPr>
              <w:pStyle w:val="a9"/>
              <w:jc w:val="both"/>
              <w:rPr>
                <w:rFonts w:ascii="Times New Roman" w:hAnsi="Times New Roman"/>
                <w:sz w:val="28"/>
                <w:szCs w:val="28"/>
              </w:rPr>
            </w:pPr>
          </w:p>
        </w:tc>
      </w:tr>
      <w:tr w:rsidR="00B34FD9" w:rsidRPr="000D567E" w:rsidTr="00AF4679">
        <w:trPr>
          <w:trHeight w:val="30"/>
          <w:jc w:val="center"/>
        </w:trPr>
        <w:tc>
          <w:tcPr>
            <w:tcW w:w="1788" w:type="dxa"/>
            <w:tcMar>
              <w:top w:w="15" w:type="dxa"/>
              <w:left w:w="15" w:type="dxa"/>
              <w:bottom w:w="15" w:type="dxa"/>
              <w:right w:w="15" w:type="dxa"/>
            </w:tcMar>
            <w:vAlign w:val="center"/>
            <w:hideMark/>
          </w:tcPr>
          <w:p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С+</w:t>
            </w:r>
          </w:p>
        </w:tc>
        <w:tc>
          <w:tcPr>
            <w:tcW w:w="1493" w:type="dxa"/>
            <w:tcMar>
              <w:top w:w="15" w:type="dxa"/>
              <w:left w:w="15" w:type="dxa"/>
              <w:bottom w:w="15" w:type="dxa"/>
              <w:right w:w="15" w:type="dxa"/>
            </w:tcMar>
            <w:vAlign w:val="center"/>
            <w:hideMark/>
          </w:tcPr>
          <w:p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2,33</w:t>
            </w:r>
          </w:p>
        </w:tc>
        <w:tc>
          <w:tcPr>
            <w:tcW w:w="1843" w:type="dxa"/>
            <w:tcMar>
              <w:top w:w="15" w:type="dxa"/>
              <w:left w:w="15" w:type="dxa"/>
              <w:bottom w:w="15" w:type="dxa"/>
              <w:right w:w="15" w:type="dxa"/>
            </w:tcMar>
            <w:vAlign w:val="center"/>
            <w:hideMark/>
          </w:tcPr>
          <w:p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70-74</w:t>
            </w:r>
          </w:p>
        </w:tc>
        <w:tc>
          <w:tcPr>
            <w:tcW w:w="3375" w:type="dxa"/>
            <w:vMerge/>
            <w:vAlign w:val="center"/>
            <w:hideMark/>
          </w:tcPr>
          <w:p w:rsidR="00B34FD9" w:rsidRPr="000D567E" w:rsidRDefault="00B34FD9" w:rsidP="00AF4679">
            <w:pPr>
              <w:pStyle w:val="a9"/>
              <w:jc w:val="both"/>
              <w:rPr>
                <w:rFonts w:ascii="Times New Roman" w:hAnsi="Times New Roman"/>
                <w:sz w:val="28"/>
                <w:szCs w:val="28"/>
              </w:rPr>
            </w:pPr>
          </w:p>
        </w:tc>
      </w:tr>
      <w:tr w:rsidR="00B34FD9" w:rsidRPr="000D567E" w:rsidTr="00AF4679">
        <w:trPr>
          <w:trHeight w:val="30"/>
          <w:jc w:val="center"/>
        </w:trPr>
        <w:tc>
          <w:tcPr>
            <w:tcW w:w="1788" w:type="dxa"/>
            <w:tcMar>
              <w:top w:w="15" w:type="dxa"/>
              <w:left w:w="15" w:type="dxa"/>
              <w:bottom w:w="15" w:type="dxa"/>
              <w:right w:w="15" w:type="dxa"/>
            </w:tcMar>
            <w:vAlign w:val="center"/>
            <w:hideMark/>
          </w:tcPr>
          <w:p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С</w:t>
            </w:r>
          </w:p>
        </w:tc>
        <w:tc>
          <w:tcPr>
            <w:tcW w:w="1493" w:type="dxa"/>
            <w:tcMar>
              <w:top w:w="15" w:type="dxa"/>
              <w:left w:w="15" w:type="dxa"/>
              <w:bottom w:w="15" w:type="dxa"/>
              <w:right w:w="15" w:type="dxa"/>
            </w:tcMar>
            <w:vAlign w:val="center"/>
            <w:hideMark/>
          </w:tcPr>
          <w:p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2,0</w:t>
            </w:r>
          </w:p>
        </w:tc>
        <w:tc>
          <w:tcPr>
            <w:tcW w:w="1843" w:type="dxa"/>
            <w:tcMar>
              <w:top w:w="15" w:type="dxa"/>
              <w:left w:w="15" w:type="dxa"/>
              <w:bottom w:w="15" w:type="dxa"/>
              <w:right w:w="15" w:type="dxa"/>
            </w:tcMar>
            <w:vAlign w:val="center"/>
            <w:hideMark/>
          </w:tcPr>
          <w:p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65-69</w:t>
            </w:r>
          </w:p>
        </w:tc>
        <w:tc>
          <w:tcPr>
            <w:tcW w:w="3375" w:type="dxa"/>
            <w:vMerge w:val="restart"/>
            <w:tcMar>
              <w:top w:w="15" w:type="dxa"/>
              <w:left w:w="15" w:type="dxa"/>
              <w:bottom w:w="15" w:type="dxa"/>
              <w:right w:w="15" w:type="dxa"/>
            </w:tcMar>
            <w:vAlign w:val="center"/>
            <w:hideMark/>
          </w:tcPr>
          <w:p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Қанағаттанарлық</w:t>
            </w:r>
          </w:p>
        </w:tc>
      </w:tr>
      <w:tr w:rsidR="00B34FD9" w:rsidRPr="000D567E" w:rsidTr="00AF4679">
        <w:trPr>
          <w:trHeight w:val="30"/>
          <w:jc w:val="center"/>
        </w:trPr>
        <w:tc>
          <w:tcPr>
            <w:tcW w:w="1788" w:type="dxa"/>
            <w:tcMar>
              <w:top w:w="15" w:type="dxa"/>
              <w:left w:w="15" w:type="dxa"/>
              <w:bottom w:w="15" w:type="dxa"/>
              <w:right w:w="15" w:type="dxa"/>
            </w:tcMar>
            <w:vAlign w:val="center"/>
            <w:hideMark/>
          </w:tcPr>
          <w:p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С-</w:t>
            </w:r>
          </w:p>
        </w:tc>
        <w:tc>
          <w:tcPr>
            <w:tcW w:w="1493" w:type="dxa"/>
            <w:tcMar>
              <w:top w:w="15" w:type="dxa"/>
              <w:left w:w="15" w:type="dxa"/>
              <w:bottom w:w="15" w:type="dxa"/>
              <w:right w:w="15" w:type="dxa"/>
            </w:tcMar>
            <w:vAlign w:val="center"/>
            <w:hideMark/>
          </w:tcPr>
          <w:p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1,67</w:t>
            </w:r>
          </w:p>
        </w:tc>
        <w:tc>
          <w:tcPr>
            <w:tcW w:w="1843" w:type="dxa"/>
            <w:tcMar>
              <w:top w:w="15" w:type="dxa"/>
              <w:left w:w="15" w:type="dxa"/>
              <w:bottom w:w="15" w:type="dxa"/>
              <w:right w:w="15" w:type="dxa"/>
            </w:tcMar>
            <w:vAlign w:val="center"/>
            <w:hideMark/>
          </w:tcPr>
          <w:p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60-64</w:t>
            </w:r>
          </w:p>
        </w:tc>
        <w:tc>
          <w:tcPr>
            <w:tcW w:w="3375" w:type="dxa"/>
            <w:vMerge/>
            <w:vAlign w:val="center"/>
            <w:hideMark/>
          </w:tcPr>
          <w:p w:rsidR="00B34FD9" w:rsidRPr="000D567E" w:rsidRDefault="00B34FD9" w:rsidP="00AF4679">
            <w:pPr>
              <w:pStyle w:val="a9"/>
              <w:jc w:val="both"/>
              <w:rPr>
                <w:rFonts w:ascii="Times New Roman" w:hAnsi="Times New Roman"/>
                <w:sz w:val="28"/>
                <w:szCs w:val="28"/>
              </w:rPr>
            </w:pPr>
          </w:p>
        </w:tc>
      </w:tr>
      <w:tr w:rsidR="00B34FD9" w:rsidRPr="000D567E" w:rsidTr="00AF4679">
        <w:trPr>
          <w:trHeight w:val="30"/>
          <w:jc w:val="center"/>
        </w:trPr>
        <w:tc>
          <w:tcPr>
            <w:tcW w:w="1788" w:type="dxa"/>
            <w:tcMar>
              <w:top w:w="15" w:type="dxa"/>
              <w:left w:w="15" w:type="dxa"/>
              <w:bottom w:w="15" w:type="dxa"/>
              <w:right w:w="15" w:type="dxa"/>
            </w:tcMar>
            <w:vAlign w:val="center"/>
            <w:hideMark/>
          </w:tcPr>
          <w:p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D+</w:t>
            </w:r>
          </w:p>
        </w:tc>
        <w:tc>
          <w:tcPr>
            <w:tcW w:w="1493" w:type="dxa"/>
            <w:tcMar>
              <w:top w:w="15" w:type="dxa"/>
              <w:left w:w="15" w:type="dxa"/>
              <w:bottom w:w="15" w:type="dxa"/>
              <w:right w:w="15" w:type="dxa"/>
            </w:tcMar>
            <w:vAlign w:val="center"/>
            <w:hideMark/>
          </w:tcPr>
          <w:p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1,33</w:t>
            </w:r>
          </w:p>
        </w:tc>
        <w:tc>
          <w:tcPr>
            <w:tcW w:w="1843" w:type="dxa"/>
            <w:tcMar>
              <w:top w:w="15" w:type="dxa"/>
              <w:left w:w="15" w:type="dxa"/>
              <w:bottom w:w="15" w:type="dxa"/>
              <w:right w:w="15" w:type="dxa"/>
            </w:tcMar>
            <w:vAlign w:val="center"/>
            <w:hideMark/>
          </w:tcPr>
          <w:p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55-59</w:t>
            </w:r>
          </w:p>
        </w:tc>
        <w:tc>
          <w:tcPr>
            <w:tcW w:w="3375" w:type="dxa"/>
            <w:vMerge/>
            <w:vAlign w:val="center"/>
            <w:hideMark/>
          </w:tcPr>
          <w:p w:rsidR="00B34FD9" w:rsidRPr="000D567E" w:rsidRDefault="00B34FD9" w:rsidP="00AF4679">
            <w:pPr>
              <w:pStyle w:val="a9"/>
              <w:jc w:val="both"/>
              <w:rPr>
                <w:rFonts w:ascii="Times New Roman" w:hAnsi="Times New Roman"/>
                <w:sz w:val="28"/>
                <w:szCs w:val="28"/>
              </w:rPr>
            </w:pPr>
          </w:p>
        </w:tc>
      </w:tr>
      <w:tr w:rsidR="00B34FD9" w:rsidRPr="000D567E" w:rsidTr="00AF4679">
        <w:trPr>
          <w:trHeight w:val="30"/>
          <w:jc w:val="center"/>
        </w:trPr>
        <w:tc>
          <w:tcPr>
            <w:tcW w:w="1788" w:type="dxa"/>
            <w:tcMar>
              <w:top w:w="15" w:type="dxa"/>
              <w:left w:w="15" w:type="dxa"/>
              <w:bottom w:w="15" w:type="dxa"/>
              <w:right w:w="15" w:type="dxa"/>
            </w:tcMar>
            <w:vAlign w:val="center"/>
            <w:hideMark/>
          </w:tcPr>
          <w:p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D-</w:t>
            </w:r>
          </w:p>
        </w:tc>
        <w:tc>
          <w:tcPr>
            <w:tcW w:w="1493" w:type="dxa"/>
            <w:tcMar>
              <w:top w:w="15" w:type="dxa"/>
              <w:left w:w="15" w:type="dxa"/>
              <w:bottom w:w="15" w:type="dxa"/>
              <w:right w:w="15" w:type="dxa"/>
            </w:tcMar>
            <w:vAlign w:val="center"/>
            <w:hideMark/>
          </w:tcPr>
          <w:p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1,0</w:t>
            </w:r>
          </w:p>
        </w:tc>
        <w:tc>
          <w:tcPr>
            <w:tcW w:w="1843" w:type="dxa"/>
            <w:tcMar>
              <w:top w:w="15" w:type="dxa"/>
              <w:left w:w="15" w:type="dxa"/>
              <w:bottom w:w="15" w:type="dxa"/>
              <w:right w:w="15" w:type="dxa"/>
            </w:tcMar>
            <w:vAlign w:val="center"/>
            <w:hideMark/>
          </w:tcPr>
          <w:p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50-54</w:t>
            </w:r>
          </w:p>
        </w:tc>
        <w:tc>
          <w:tcPr>
            <w:tcW w:w="3375" w:type="dxa"/>
            <w:vMerge/>
            <w:vAlign w:val="center"/>
            <w:hideMark/>
          </w:tcPr>
          <w:p w:rsidR="00B34FD9" w:rsidRPr="000D567E" w:rsidRDefault="00B34FD9" w:rsidP="00AF4679">
            <w:pPr>
              <w:pStyle w:val="a9"/>
              <w:jc w:val="both"/>
              <w:rPr>
                <w:rFonts w:ascii="Times New Roman" w:hAnsi="Times New Roman"/>
                <w:sz w:val="28"/>
                <w:szCs w:val="28"/>
              </w:rPr>
            </w:pPr>
          </w:p>
        </w:tc>
      </w:tr>
      <w:tr w:rsidR="00B34FD9" w:rsidRPr="001119BA" w:rsidTr="00AF4679">
        <w:trPr>
          <w:trHeight w:val="30"/>
          <w:jc w:val="center"/>
        </w:trPr>
        <w:tc>
          <w:tcPr>
            <w:tcW w:w="1788" w:type="dxa"/>
            <w:tcMar>
              <w:top w:w="15" w:type="dxa"/>
              <w:left w:w="15" w:type="dxa"/>
              <w:bottom w:w="15" w:type="dxa"/>
              <w:right w:w="15" w:type="dxa"/>
            </w:tcMar>
            <w:vAlign w:val="center"/>
            <w:hideMark/>
          </w:tcPr>
          <w:p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FX</w:t>
            </w:r>
          </w:p>
        </w:tc>
        <w:tc>
          <w:tcPr>
            <w:tcW w:w="1493" w:type="dxa"/>
            <w:tcMar>
              <w:top w:w="15" w:type="dxa"/>
              <w:left w:w="15" w:type="dxa"/>
              <w:bottom w:w="15" w:type="dxa"/>
              <w:right w:w="15" w:type="dxa"/>
            </w:tcMar>
            <w:vAlign w:val="center"/>
            <w:hideMark/>
          </w:tcPr>
          <w:p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0,5</w:t>
            </w:r>
          </w:p>
        </w:tc>
        <w:tc>
          <w:tcPr>
            <w:tcW w:w="1843" w:type="dxa"/>
            <w:tcMar>
              <w:top w:w="15" w:type="dxa"/>
              <w:left w:w="15" w:type="dxa"/>
              <w:bottom w:w="15" w:type="dxa"/>
              <w:right w:w="15" w:type="dxa"/>
            </w:tcMar>
            <w:vAlign w:val="center"/>
            <w:hideMark/>
          </w:tcPr>
          <w:p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25-49</w:t>
            </w:r>
          </w:p>
        </w:tc>
        <w:tc>
          <w:tcPr>
            <w:tcW w:w="3375" w:type="dxa"/>
            <w:tcMar>
              <w:top w:w="15" w:type="dxa"/>
              <w:left w:w="15" w:type="dxa"/>
              <w:bottom w:w="15" w:type="dxa"/>
              <w:right w:w="15" w:type="dxa"/>
            </w:tcMar>
            <w:vAlign w:val="center"/>
            <w:hideMark/>
          </w:tcPr>
          <w:p w:rsidR="00B34FD9" w:rsidRPr="001119BA" w:rsidRDefault="00B34FD9" w:rsidP="00AF4679">
            <w:pPr>
              <w:pStyle w:val="a9"/>
              <w:jc w:val="both"/>
              <w:rPr>
                <w:rFonts w:ascii="Times New Roman" w:hAnsi="Times New Roman"/>
                <w:sz w:val="28"/>
                <w:szCs w:val="28"/>
              </w:rPr>
            </w:pPr>
            <w:r w:rsidRPr="000D567E">
              <w:rPr>
                <w:rFonts w:ascii="Times New Roman" w:hAnsi="Times New Roman"/>
                <w:sz w:val="28"/>
                <w:szCs w:val="28"/>
              </w:rPr>
              <w:t>Қанағаттанарлықсыз</w:t>
            </w:r>
          </w:p>
        </w:tc>
      </w:tr>
    </w:tbl>
    <w:p w:rsidR="000D567E" w:rsidRDefault="000D567E" w:rsidP="00B34FD9">
      <w:pPr>
        <w:pStyle w:val="a9"/>
        <w:jc w:val="center"/>
        <w:rPr>
          <w:rFonts w:ascii="Times New Roman" w:hAnsi="Times New Roman"/>
          <w:b/>
          <w:sz w:val="28"/>
          <w:szCs w:val="28"/>
          <w:lang w:val="en-US"/>
        </w:rPr>
      </w:pPr>
    </w:p>
    <w:p w:rsidR="009B7D71" w:rsidRPr="009B7D71" w:rsidRDefault="009B7D71" w:rsidP="009B7D71">
      <w:pPr>
        <w:pStyle w:val="a9"/>
        <w:jc w:val="center"/>
        <w:rPr>
          <w:rFonts w:ascii="Times New Roman" w:hAnsi="Times New Roman" w:cs="Times New Roman"/>
          <w:b/>
          <w:sz w:val="28"/>
          <w:szCs w:val="28"/>
        </w:rPr>
      </w:pPr>
      <w:proofErr w:type="gramStart"/>
      <w:r w:rsidRPr="009B7D71">
        <w:rPr>
          <w:rFonts w:ascii="Times New Roman" w:hAnsi="Times New Roman" w:cs="Times New Roman"/>
          <w:b/>
          <w:sz w:val="28"/>
          <w:szCs w:val="28"/>
        </w:rPr>
        <w:lastRenderedPageBreak/>
        <w:t>Емтихан</w:t>
      </w:r>
      <w:proofErr w:type="gramEnd"/>
      <w:r w:rsidRPr="009B7D71">
        <w:rPr>
          <w:rFonts w:ascii="Times New Roman" w:hAnsi="Times New Roman" w:cs="Times New Roman"/>
          <w:b/>
          <w:sz w:val="28"/>
          <w:szCs w:val="28"/>
        </w:rPr>
        <w:t>ға</w:t>
      </w:r>
      <w:r w:rsidRPr="009B7D71">
        <w:rPr>
          <w:rFonts w:ascii="Times New Roman" w:hAnsi="Times New Roman" w:cs="Times New Roman"/>
          <w:b/>
          <w:spacing w:val="-8"/>
          <w:sz w:val="28"/>
          <w:szCs w:val="28"/>
        </w:rPr>
        <w:t xml:space="preserve"> </w:t>
      </w:r>
      <w:r w:rsidRPr="009B7D71">
        <w:rPr>
          <w:rFonts w:ascii="Times New Roman" w:hAnsi="Times New Roman" w:cs="Times New Roman"/>
          <w:b/>
          <w:sz w:val="28"/>
          <w:szCs w:val="28"/>
        </w:rPr>
        <w:t>дайындықтың</w:t>
      </w:r>
      <w:r w:rsidRPr="009B7D71">
        <w:rPr>
          <w:rFonts w:ascii="Times New Roman" w:hAnsi="Times New Roman" w:cs="Times New Roman"/>
          <w:b/>
          <w:spacing w:val="-5"/>
          <w:sz w:val="28"/>
          <w:szCs w:val="28"/>
        </w:rPr>
        <w:t xml:space="preserve"> </w:t>
      </w:r>
      <w:proofErr w:type="spellStart"/>
      <w:r w:rsidRPr="009B7D71">
        <w:rPr>
          <w:rFonts w:ascii="Times New Roman" w:hAnsi="Times New Roman" w:cs="Times New Roman"/>
          <w:b/>
          <w:sz w:val="28"/>
          <w:szCs w:val="28"/>
        </w:rPr>
        <w:t>негізгі</w:t>
      </w:r>
      <w:proofErr w:type="spellEnd"/>
      <w:r w:rsidRPr="009B7D71">
        <w:rPr>
          <w:rFonts w:ascii="Times New Roman" w:hAnsi="Times New Roman" w:cs="Times New Roman"/>
          <w:b/>
          <w:spacing w:val="-8"/>
          <w:sz w:val="28"/>
          <w:szCs w:val="28"/>
        </w:rPr>
        <w:t xml:space="preserve"> </w:t>
      </w:r>
      <w:r w:rsidRPr="009B7D71">
        <w:rPr>
          <w:rFonts w:ascii="Times New Roman" w:hAnsi="Times New Roman" w:cs="Times New Roman"/>
          <w:b/>
          <w:sz w:val="28"/>
          <w:szCs w:val="28"/>
        </w:rPr>
        <w:t>тақырыптары:</w:t>
      </w:r>
    </w:p>
    <w:p w:rsidR="009B7D71" w:rsidRPr="009B7D71" w:rsidRDefault="009B7D71" w:rsidP="009B7D71">
      <w:pPr>
        <w:pStyle w:val="a9"/>
        <w:jc w:val="both"/>
        <w:rPr>
          <w:rFonts w:ascii="Times New Roman" w:hAnsi="Times New Roman" w:cs="Times New Roman"/>
          <w:sz w:val="28"/>
          <w:szCs w:val="28"/>
        </w:rPr>
      </w:pP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1 Тақырып. Мемлекеттің қаржылық қызметінің ұғымы мен жалпы сипаттамасы. Қаржылық қызметті жүзеге асырудың әдістері мен нысандары.</w:t>
      </w: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1. Мемлекеттік қаржылар: түсінігі, маңызы, принциптері, функциялары. Мемлекеттік қаржылардың Қазақстан экономикасын нарықтық түрлендірулер барысындағы ролі.</w:t>
      </w: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2. Мемлекеттің қаржы жүйесі: түсінігі, маңызы, аспектілері, қағидалары;    функциялары. Мемлекеттің қаржы жүйесі мен еліміздің қаржы жүйесі: айырмашылықтары, буын-бөлімшелері, нормативтік-құқықтық негіздері.</w:t>
      </w: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3. Мемлекеттің қаржылық қызметі: түсінігі, негізгі функциялары, міндеттері, мақсаты, құқықтық негіздері. Мемлекеттің қаржылық қызметі – мақсат-бағдарлы, жоспарлы қызмет.</w:t>
      </w:r>
    </w:p>
    <w:p w:rsidR="009B7D71" w:rsidRPr="009B7D71" w:rsidRDefault="009B7D71" w:rsidP="009B7D71">
      <w:pPr>
        <w:pStyle w:val="a9"/>
        <w:jc w:val="both"/>
        <w:rPr>
          <w:rFonts w:ascii="Times New Roman" w:hAnsi="Times New Roman" w:cs="Times New Roman"/>
          <w:sz w:val="28"/>
          <w:szCs w:val="28"/>
          <w:lang w:val="kk-KZ"/>
        </w:rPr>
      </w:pP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2 Тақырып. Қаржылық құқықтың құқық саласы ретіндегі өзекті мәселелері. Қаржылық құқықтың құқық жүйесіндегі орны мен ерекшеліктері.</w:t>
      </w: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1. Қаржылық құқықтың құқықтық реттеу пәні: түсінігі, маңызы. Мемлекеттік қаржылық қатынастар: түрлері өздеріне тән белгілері және олардың тауарлық-ақшалай қатынастардан айырмашылығы.</w:t>
      </w: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2. Қаржылық құқық: түсінігі, маңызы. Қаржылық құқықтың қазіргі кезеңде құқық саласы ретінде дамуының тенденциялары және ерекшеліктері. Қаржылық құқық қаржылық қызметті іске асырудың нысаны және әдісі ретінде. Қаржылық-құқықты реттеудің негізгі мақсаттары мен міндеттері.</w:t>
      </w: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 xml:space="preserve">3. Қаржылық құқықтың Қазақстанның құқық жүйесінде алатын орны және оның </w:t>
      </w: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шектес жатқан конституциялық құқық, әкімшілік құқық, азаматтық құқық салаларымен өзара байланысы, арақатынасы, сондай-ақ, олардан ерекшеленетін айырмашылығы.</w:t>
      </w: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4. Қаржылық құқықтың құқықтық реттеу әдістері: түсінігі, түрлері, өзіне тән белгілері, қолдану салалары. Біржақты-өктем императивтік әдістің баса қолданылуының себептері мен негіздері.</w:t>
      </w:r>
    </w:p>
    <w:p w:rsidR="009B7D71" w:rsidRPr="009B7D71" w:rsidRDefault="009B7D71" w:rsidP="009B7D71">
      <w:pPr>
        <w:pStyle w:val="a9"/>
        <w:jc w:val="both"/>
        <w:rPr>
          <w:rFonts w:ascii="Times New Roman" w:hAnsi="Times New Roman" w:cs="Times New Roman"/>
          <w:sz w:val="28"/>
          <w:szCs w:val="28"/>
          <w:lang w:val="kk-KZ"/>
        </w:rPr>
      </w:pP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 xml:space="preserve">3 Тақырып. Қаржылық-құқықтық нормалар және қаржылық -құқықтық  қатынастардың өзекті мәселелері.  </w:t>
      </w: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1. Қаржылық құқықтық нормалар: түсінігі, өздеріне тән белгілері мен ерекшеліктері, құрылымы. Қаржылық құқықтық нормалардың уақыт пен кеңістікте, аумақтарда, тұлғалар шеңберінде іске асырылуының маңызы және шегі.</w:t>
      </w: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2.  Қаржылық құқықтық нормалардың негізгі түрлері, топтастырылуы. Қорғаушы және реттеуші қаржылық құқықтық нормалар. Реттеуші қаржылық құқықтық нормалардың негізгі мақсаттары. Баламалы және факультативтік қаржылық құқықтық нормалар. Материалдық және ұйымдастырушы, императивтік және диспозитивтик қаржылық құқықтық нормалар.</w:t>
      </w: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3.  Қаржылық құқықтық қатынастар: түсінігі, өздеріне тән белгілері, түрлері, обьектілері. Материалдық және ұйымдастырушы,  өктем және шартты қаржылық-құқықтық қатынастар. Бюджеттік, валюталық қаржылық, қаржылық- банктік, қаржылық-сақтандыру, салықтық, қаржылық- шаруашылық құқықтық қатынастар.</w:t>
      </w: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lastRenderedPageBreak/>
        <w:t>4. Қаржылық құқық және қаржылық құқықтық қатынас субьектілері: түрлері, құқықтық жағдайларының ерекшеліктері, мемлекеттік органдарға байланысты мән-жайлары. Қаржылық құқықтық қатынастар субьектілерінің өз құқықтары мен заңды мүдделерін қорғау тәсілдері.</w:t>
      </w:r>
    </w:p>
    <w:p w:rsidR="009B7D71" w:rsidRPr="009B7D71" w:rsidRDefault="009B7D71" w:rsidP="009B7D71">
      <w:pPr>
        <w:pStyle w:val="a9"/>
        <w:jc w:val="both"/>
        <w:rPr>
          <w:rFonts w:ascii="Times New Roman" w:hAnsi="Times New Roman" w:cs="Times New Roman"/>
          <w:sz w:val="28"/>
          <w:szCs w:val="28"/>
          <w:lang w:val="kk-KZ"/>
        </w:rPr>
      </w:pP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4 Тақырып. Қаржылық құқықтағы ақша жүйесінің құқықтық негіздерінің өзекті мәселелері. Қазақстан Республикасының ақша жүйесі және оның элементтері.</w:t>
      </w: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1. Ақша жүйесінің құқықтық негіздері қаржылық құқықтың жалпы бөлімінің институты ретінде: түсінігі, маңызы. Осы институт реттейтін обьектілер.</w:t>
      </w: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2. Ақша жүйесі: түсінігі, типтері, негізгі элементтері, құқықтық негіздері. Ресми ақша бірлігі. Ақшалардың түрлері. Ақшаларды эмиссиялау тәртібі. Валюталық айналым режимі. Ақшалардың функциялары: құн өлшемі, төлем құралы, қор жинақтау құралы.</w:t>
      </w: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3. Қазақстан Республикасының ақша жүйесі: нормативтік-құқықтық негіздері, айрықша белгілері. Қазақстан Республикасының ақша жүйесінің құрамына кіретін ақшалардың түрлері. Қазақстан Республикасының ақша бірлігі заңды төлем құралы ретінде. Ұлттық валюта құрылымын дамыту перспективасы. Қолма қол және ақшасыз ақша айналымын ұйымдастырудың және ақша эмиссиялаудың құқықтық негіздері.</w:t>
      </w:r>
    </w:p>
    <w:p w:rsidR="009B7D71" w:rsidRPr="009B7D71" w:rsidRDefault="009B7D71" w:rsidP="009B7D71">
      <w:pPr>
        <w:pStyle w:val="a9"/>
        <w:jc w:val="both"/>
        <w:rPr>
          <w:rFonts w:ascii="Times New Roman" w:hAnsi="Times New Roman" w:cs="Times New Roman"/>
          <w:sz w:val="28"/>
          <w:szCs w:val="28"/>
          <w:lang w:val="kk-KZ"/>
        </w:rPr>
      </w:pP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5 Тақырып. Мемлекеттің қаржылық құрылымының құқықтық негіздерінің өзекті мәселелері.</w:t>
      </w: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1. Мемлекеттің қаржылық құрылысының құқықтық негіздері қаржылық құқықтың жалпы бөлімінің институты ретінде: түсінігі, маңызы.</w:t>
      </w: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2. Мемлекеттің қаржылық құрылысы: түсінігі, құрамы, ұйымдастырылу негіздері, нормативтік-құқықтық базасы. Мемлекеттің қаржы жүйесі. Мемлекеттік уәкілетті органдар жүйесі. Мемлекеттік қаржылық реттеу.</w:t>
      </w: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3. Мемлекеттің қаржы жүйесі. Мемлекеттің қаржылық саясаты.  Қаржы жүйесінің бірыңғайлығы, аумақтылығы. Қаржылық механизм: элементтері, аспектілері. Қоғамның қаржы жүйесі: түсінігі, салалары.</w:t>
      </w:r>
    </w:p>
    <w:p w:rsidR="009B7D71" w:rsidRPr="009B7D71" w:rsidRDefault="009B7D71" w:rsidP="009B7D71">
      <w:pPr>
        <w:pStyle w:val="a9"/>
        <w:jc w:val="both"/>
        <w:rPr>
          <w:rFonts w:ascii="Times New Roman" w:hAnsi="Times New Roman" w:cs="Times New Roman"/>
          <w:sz w:val="28"/>
          <w:szCs w:val="28"/>
          <w:lang w:val="kk-KZ"/>
        </w:rPr>
      </w:pP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6 Тақырып. Мемлекеттік қаржылар саласындағы басқарудың өзекті мәселелері.</w:t>
      </w: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1. Мемлекеттік қаржыларды басқару: түсінігі, басқаруды ұйымдастыру элементтері, принциптері, негізгі міндеттері. Мемлекеттік қаржыларды басқаруды қалыптастырудың және іске асырудың өктем билік, әлеуметтік механизмі мен субъективтік элементтері.</w:t>
      </w: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2. Мемлекеттік қаржылар саласындағы басқаруды жүзеге асырудың негізгі әдістері, құқықтық нысандары және өзекті мәселелері. Мемлекеттік қаржылар саласындағы басқаруды ұтымдыландыру критерийі. Қаржыларды басқаруды жүзеге асыратын жалпы және  арнайы құзыретті мемлекеттік уәкілетті органдар жүйесі. Қаржылық құзыреттері бар мемлекеттік уәкілеттік органдар қаржылық құрылыстың атқарушы аппараты ретінде. Қаржы жүйесінің қызмет атқаруын қамтамасыз ету. Мемлекеттік қаржыларды басқару барысында инвестициялық белсенділікті ынталандыру, мемлекеттің қаржы жүйесін нарықтық түрлендірулер мен талаптарға сай келтіру және әлеуметтік бағдарланған нарықтық экономиканы түпкілікті құруды көздеу.</w:t>
      </w:r>
    </w:p>
    <w:p w:rsidR="009B7D71" w:rsidRPr="009B7D71" w:rsidRDefault="009B7D71" w:rsidP="009B7D71">
      <w:pPr>
        <w:pStyle w:val="a9"/>
        <w:jc w:val="both"/>
        <w:rPr>
          <w:rFonts w:ascii="Times New Roman" w:hAnsi="Times New Roman" w:cs="Times New Roman"/>
          <w:sz w:val="28"/>
          <w:szCs w:val="28"/>
          <w:lang w:val="kk-KZ"/>
        </w:rPr>
      </w:pP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7 Тақырып. Қаржылық жоспарлаудың құқықтық негіздерінің өзекті мәселелері.</w:t>
      </w: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1. Қаржылық жоспарлау-мемлекеттің қаржылық қызметінің негізгі бағыттарының бірі ретінде: түсінігі, объектісі, принциптері, әдістері, құқықтық негіздері. Қаржылық жоспарлау мен болжамдаудың ғылыми негіздері. Перспективалық және ағымдағы қаржылық жоспарлауды ұштастыру. Қаржылық жоспардың резервтік вариантын негіздеу. Мемлекеттің, экономика салаларының, жергілікті мемлекеттік басқару органдарының қаржылық ресурстары көрсеткіштерінің теңдестірілуі. Қаржылық жоспарлаудың нормативтік-құқықтық негізі.</w:t>
      </w: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2. Қаржылық жоспарлау процессі: мақсаты, жүзеге асырушы және атсалысушы қаржылық-жоспарлау органдары мен уәкілетті мемлекеттік органдар, стадиялары, заңи нысаны. Әлеуметтік-экономикалық жоспарлаудың құрамдас бөлігі. Мамандандырылған қаржылық органдар мен мекемелердің және басқа да мемлекеттік органдардың заң жүзінде көзделген іс-әрекеттері. Стадиялары: қаржылық жоспардың жобасын әзірлеу; қаржылық жоспардың жобасын қарау; қаржылық жоспарды бекіту; қаржылық жоспарды атқару; қаржылық жоспардың атқарылуы жөнінде есеп беру. Жоспарлы-қаржылық актілер. Мемлекеттік  борыштарды және бюджет тапшылықтарын төмендетуді жоспарлау.</w:t>
      </w: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3. Қаржылық жоспарлар: жүйесі, түрлері, құқықтық нысандары, ерекшеліктері. Қаржылық жоспар мемлекеттік жоспардың маңызды элементі. Қаржыларды жоспарлауды қамтамасыз ету: кіріс және шығыс баланстарын басқару; әртүрлі түсім көздерінен түсетін қаражаттарды басқару; қаражаттарды пайдалануды реттеу. Қаржылық жоспарлар жүйесі: жалпы мемлекеттік қаржылық жоспар; салалық қаржылық жоспарлар; аумақтық қаржылық жоспарлар. Қаржылық жыл және қаржылық кезең. Қаржылық кезең элементтері.</w:t>
      </w:r>
    </w:p>
    <w:p w:rsidR="009B7D71" w:rsidRPr="009B7D71" w:rsidRDefault="009B7D71" w:rsidP="009B7D71">
      <w:pPr>
        <w:pStyle w:val="a9"/>
        <w:jc w:val="both"/>
        <w:rPr>
          <w:rFonts w:ascii="Times New Roman" w:hAnsi="Times New Roman" w:cs="Times New Roman"/>
          <w:sz w:val="28"/>
          <w:szCs w:val="28"/>
          <w:lang w:val="kk-KZ"/>
        </w:rPr>
      </w:pP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 xml:space="preserve">8 Тақырып. Мемлекеттік қаржылық бақылауды құқықтық реттеудің өзекті мәселелері.   </w:t>
      </w: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1. Мемлекеттік қаржылық бақылауды құқықтық реттеу қаржылық құқықтың жалпы бөлімінің институт ретінде: түсінігі, маңызы, нормативтік-құқықтық базасы.</w:t>
      </w: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2. Мемлекеттік қаржылық бақылау: түсінігі, элементтері, принциптері, салалары, топтастырылуы. Мемлекеттік қаржылық бақылау мамандандырылған мемлекеттік бақылаудың  бір түрі ретінде. Мемлекеттік қаржылық бақылау нәтижесі: қаржы жүйесінің барлық буындарының ойдағыдай қызмет атқаруларын қамтамасыз ету; қаржылық ресурстарды аса ұтымды пайдалануға қол жеткізу. Тікелей және жанама қаржылық бақылау. Мамандандырылған және функциональдық қаржылық бақылау. Өкілді билік, атқарушы билік және сот органдарының қаржылық бақылауы.</w:t>
      </w:r>
    </w:p>
    <w:p w:rsidR="009B7D71" w:rsidRPr="009B7D71" w:rsidRDefault="009B7D71" w:rsidP="009B7D71">
      <w:pPr>
        <w:pStyle w:val="a9"/>
        <w:jc w:val="both"/>
        <w:rPr>
          <w:rFonts w:ascii="Times New Roman" w:hAnsi="Times New Roman" w:cs="Times New Roman"/>
          <w:sz w:val="28"/>
          <w:szCs w:val="28"/>
          <w:lang w:val="kk-KZ"/>
        </w:rPr>
      </w:pP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 xml:space="preserve">9 Тақырып. Қаржылық-құқықтық жауапкершілікті құқықтық реттеудің өзекті мәселелері.  </w:t>
      </w: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1. Қаржылық-құқықтық жауапкершілікті құқықтық реттеу қаржылық  құқықтың жалпы бөлімінің институты ретінде: түсінігі, маңызы.</w:t>
      </w: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 xml:space="preserve">2. Мемлекеттік қаржылар саласындағы мемлекеттік мәжбүрлеу: түсінігі, шаралары, өзіне тән белгілері, ерекшеліктері. Заңи жауапкершілік  шаралары болып </w:t>
      </w:r>
      <w:r w:rsidRPr="009B7D71">
        <w:rPr>
          <w:rFonts w:ascii="Times New Roman" w:hAnsi="Times New Roman" w:cs="Times New Roman"/>
          <w:sz w:val="28"/>
          <w:szCs w:val="28"/>
          <w:lang w:val="kk-KZ"/>
        </w:rPr>
        <w:lastRenderedPageBreak/>
        <w:t>табылмайтын мемлекеттік мәжбүрлеу шаралары. Заңи жауапкершілік: түсінігі, түрлері, өзіне тән белгілері, принциптері.</w:t>
      </w: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3. Мемлекеттік қаржылар саласындағы қаржылық құқық бұзушылықтар: түсінігі, негізгі белгілері, құрамы. Салық салу, мемлекеттік бюджет, валюталық реттеу аяларындағы құқық бұзушылықтар. Қаржылық құқық бұзушылықтардың түрлері. Қаржылық құқық бұзушылықтар жөніндегі істер бойынша іс қозғау тәртібі және оның ерекшеліктері.</w:t>
      </w:r>
    </w:p>
    <w:p w:rsidR="009B7D71" w:rsidRPr="009B7D71" w:rsidRDefault="009B7D71" w:rsidP="009B7D71">
      <w:pPr>
        <w:pStyle w:val="a9"/>
        <w:jc w:val="both"/>
        <w:rPr>
          <w:rFonts w:ascii="Times New Roman" w:hAnsi="Times New Roman" w:cs="Times New Roman"/>
          <w:sz w:val="28"/>
          <w:szCs w:val="28"/>
          <w:lang w:val="kk-KZ"/>
        </w:rPr>
      </w:pP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10 Тақырып. Бюджеттік құқық - қаржылық құқықтың басты институты  ретіндегі өзекті мәселелері. Бюджеттік құқықтың ұғымы мен жалпы сипаттамасы.</w:t>
      </w: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1.Бюджетттік құқықтың қаржылық құқықтың бір бөлімі ретінде түсінігі. Бюджеттік құқықтың пәні, әдісі, қайнар көздері және қағидалары. Бюджеттік құқықтық қатынастар мен бюджеттік ққытық нормалардың ұғымы.</w:t>
      </w: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2.Республикалық бюджеттің кіріс көздері. Қазақстан Республикасының республикалық бюджетінің шығыстары.</w:t>
      </w: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3.Жергілікті бюджеттің кіріс көздері. Қазақстан Республикасының жергілікті бюджетінің шығыстары.</w:t>
      </w:r>
    </w:p>
    <w:p w:rsidR="009B7D71" w:rsidRPr="009B7D71" w:rsidRDefault="009B7D71" w:rsidP="009B7D71">
      <w:pPr>
        <w:pStyle w:val="a9"/>
        <w:jc w:val="both"/>
        <w:rPr>
          <w:rFonts w:ascii="Times New Roman" w:hAnsi="Times New Roman" w:cs="Times New Roman"/>
          <w:sz w:val="28"/>
          <w:szCs w:val="28"/>
          <w:lang w:val="kk-KZ"/>
        </w:rPr>
      </w:pP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11 Тақырып. Салық құқығы -  қаржылық құқықтың  институты  ретіндегі өзекті мәселелері.</w:t>
      </w: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1. Салықтық құқықтың пәні, әдісі, қайнар көздері және қағидалары. Салықтық құқықтық қатынастардың субъектілері.</w:t>
      </w: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2. Салықтың түсінігі, құрамы және салықтың түрлері.Салықтың атқаратын рөлі. Салықтардың жіктелуі. Қазақстан Республикасының салық жүйесі.</w:t>
      </w:r>
    </w:p>
    <w:p w:rsidR="009B7D71" w:rsidRPr="009B7D71" w:rsidRDefault="009B7D71" w:rsidP="009B7D71">
      <w:pPr>
        <w:pStyle w:val="a9"/>
        <w:jc w:val="both"/>
        <w:rPr>
          <w:rFonts w:ascii="Times New Roman" w:hAnsi="Times New Roman" w:cs="Times New Roman"/>
          <w:sz w:val="28"/>
          <w:szCs w:val="28"/>
          <w:lang w:val="kk-KZ"/>
        </w:rPr>
      </w:pP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12 Тақырып. Қаржылық-банктік құқық - қаржылық құқықтық бөлімі ретіндегі өзекті мәселелері.</w:t>
      </w: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1. Қаржылық-банктік құқықтың пәні, қайнар көздері, құқықтық реттеу әдістері мен жүйесі. Банктік құқықтың қағидалары. Банктік құқық құқық саласы ретінде басқа құқық салаларымен арақатынасы.</w:t>
      </w: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2. Банк ұғымы. Қазақстан Республикасының банктік жүйесі. Мемлекеттің банктік қызметі. Банктік операциялар және олардың түрлері.</w:t>
      </w: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3. Қазақстан Республикасы Ұлттық Банкінің құрылымы, оның өкілеттілігі. Қазақстан Республикасының Ұлттық Банкі қадағалаушы орган ретінде.Қазақстан Республикасының Ұлттық Банк туралы заңы.</w:t>
      </w:r>
    </w:p>
    <w:p w:rsidR="009B7D71" w:rsidRPr="009B7D71" w:rsidRDefault="009B7D71" w:rsidP="009B7D71">
      <w:pPr>
        <w:pStyle w:val="a9"/>
        <w:jc w:val="both"/>
        <w:rPr>
          <w:rFonts w:ascii="Times New Roman" w:hAnsi="Times New Roman" w:cs="Times New Roman"/>
          <w:sz w:val="28"/>
          <w:szCs w:val="28"/>
          <w:lang w:val="kk-KZ"/>
        </w:rPr>
      </w:pP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13 Тақырып. Қаржылық-сақтандыру құқығы - қаржылық құқықтың институты ретіндегі өзекті мәселелері.</w:t>
      </w: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1. Сақтандыру құқығың пәні, әдісі, қайнар көздері және қағидалары. Сақтандыру құқығы қаржылық құқықтың ерекше бөлімінің бір институты ретінде түсінігі. Қазақстан Республикасындағы сақтандыру құқығының қалыптасу жағдайлары.</w:t>
      </w: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2. Сақтандырудың түсінігі мен оның түрлері. Сақтандырудың күрделі формалары. Қазақстан Республикасындағы сақтандыру қызметінің түсінігі және дамуы. Сақтандыру қатынастарының қатысушылары.</w:t>
      </w:r>
    </w:p>
    <w:p w:rsidR="009B7D71" w:rsidRPr="009B7D71" w:rsidRDefault="009B7D71" w:rsidP="009B7D71">
      <w:pPr>
        <w:pStyle w:val="a9"/>
        <w:jc w:val="both"/>
        <w:rPr>
          <w:rFonts w:ascii="Times New Roman" w:hAnsi="Times New Roman" w:cs="Times New Roman"/>
          <w:sz w:val="28"/>
          <w:szCs w:val="28"/>
          <w:lang w:val="kk-KZ"/>
        </w:rPr>
      </w:pP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lastRenderedPageBreak/>
        <w:t>14 Тақырып. Қаржылық-шаруашылық құқығы - қаржылық құқықтың бөлімі ретіндегі өзекті мәселелері</w:t>
      </w: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1. Қаржылық – шаруашылық құқықтың қаржылық құқықтың бір бөлімі ретінде түсінігі.</w:t>
      </w: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2. Қаржылық – шаруашылық құқықтың пәні, әдісі, қайнар көздері және қағидалары. Қаржылық – шаруашылық  құқықтық қатынастар мен қаржылық – шаруашылық құқытық нормалардың ұғымы.</w:t>
      </w:r>
    </w:p>
    <w:p w:rsidR="009B7D71" w:rsidRPr="009B7D71" w:rsidRDefault="009B7D71" w:rsidP="009B7D71">
      <w:pPr>
        <w:pStyle w:val="a9"/>
        <w:jc w:val="both"/>
        <w:rPr>
          <w:rFonts w:ascii="Times New Roman" w:hAnsi="Times New Roman" w:cs="Times New Roman"/>
          <w:sz w:val="28"/>
          <w:szCs w:val="28"/>
          <w:lang w:val="kk-KZ"/>
        </w:rPr>
      </w:pP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15 Тақырып. Мемлекеттік несиелеудің құқықтық негіздері мен шарттарының өзекті мәселелері. Халықаралық аспектілер.</w:t>
      </w: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1. Мемлекеттік несиелеудің ұғымы және жалпы сипаттамасы. Несиелік қатынастардың субъектілері. Мемлекеттік несиелеудің түрлері.</w:t>
      </w: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 xml:space="preserve">2. Мемлекеттік қарыз алу: ұғымы мен тәртібі.  Мемлекеттік қарыз алудың түрлері мен нысандары. </w:t>
      </w:r>
    </w:p>
    <w:p w:rsidR="009B7D71" w:rsidRPr="009B7D71" w:rsidRDefault="009B7D71" w:rsidP="009B7D71">
      <w:pPr>
        <w:pStyle w:val="a9"/>
        <w:jc w:val="both"/>
        <w:rPr>
          <w:rFonts w:ascii="Times New Roman" w:hAnsi="Times New Roman" w:cs="Times New Roman"/>
          <w:sz w:val="28"/>
          <w:szCs w:val="28"/>
          <w:lang w:val="kk-KZ"/>
        </w:rPr>
        <w:sectPr w:rsidR="009B7D71" w:rsidRPr="009B7D71" w:rsidSect="003F4E1B">
          <w:pgSz w:w="11900" w:h="16840"/>
          <w:pgMar w:top="1134" w:right="567" w:bottom="1134" w:left="1134" w:header="720" w:footer="720" w:gutter="0"/>
          <w:cols w:space="720"/>
        </w:sectPr>
      </w:pPr>
      <w:r w:rsidRPr="009B7D71">
        <w:rPr>
          <w:rFonts w:ascii="Times New Roman" w:hAnsi="Times New Roman" w:cs="Times New Roman"/>
          <w:sz w:val="28"/>
          <w:szCs w:val="28"/>
          <w:lang w:val="kk-KZ"/>
        </w:rPr>
        <w:t>3. Мемлекеттік несиелу саласындағы шарттардың құқықтық табиғаты.</w:t>
      </w:r>
    </w:p>
    <w:p w:rsidR="009B7D71" w:rsidRPr="009B7D71" w:rsidRDefault="009B7D71" w:rsidP="009B7D71">
      <w:pPr>
        <w:pStyle w:val="a9"/>
        <w:jc w:val="both"/>
        <w:rPr>
          <w:rFonts w:ascii="Times New Roman" w:hAnsi="Times New Roman" w:cs="Times New Roman"/>
          <w:b/>
          <w:sz w:val="28"/>
          <w:szCs w:val="28"/>
          <w:lang w:val="kk-KZ"/>
        </w:rPr>
      </w:pPr>
      <w:r w:rsidRPr="009B7D71">
        <w:rPr>
          <w:rFonts w:ascii="Times New Roman" w:hAnsi="Times New Roman" w:cs="Times New Roman"/>
          <w:b/>
          <w:sz w:val="28"/>
          <w:szCs w:val="28"/>
          <w:lang w:val="kk-KZ"/>
        </w:rPr>
        <w:lastRenderedPageBreak/>
        <w:t>Ұсынылатын нормативтік құқықтық актілер жəне əдебиеттер</w:t>
      </w:r>
    </w:p>
    <w:p w:rsidR="009B7D71" w:rsidRPr="009B7D71" w:rsidRDefault="009B7D71" w:rsidP="009B7D71">
      <w:pPr>
        <w:pStyle w:val="a9"/>
        <w:jc w:val="both"/>
        <w:rPr>
          <w:rFonts w:ascii="Times New Roman" w:hAnsi="Times New Roman" w:cs="Times New Roman"/>
          <w:b/>
          <w:sz w:val="28"/>
          <w:szCs w:val="28"/>
          <w:lang w:val="kk-KZ"/>
        </w:rPr>
      </w:pPr>
    </w:p>
    <w:p w:rsidR="009B7D71" w:rsidRPr="009B7D71" w:rsidRDefault="009B7D71" w:rsidP="009B7D71">
      <w:pPr>
        <w:pStyle w:val="a9"/>
        <w:jc w:val="both"/>
        <w:rPr>
          <w:rFonts w:ascii="Times New Roman" w:hAnsi="Times New Roman" w:cs="Times New Roman"/>
          <w:b/>
          <w:sz w:val="28"/>
          <w:szCs w:val="28"/>
          <w:lang w:val="kk-KZ"/>
        </w:rPr>
      </w:pP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1.Қазақстан Республикасының Конституциясы. 30 тамыз 1995 жыл, өзгертулер мен толықтыруларымен бірге, эл.база «adilet.kz»,</w:t>
      </w:r>
      <w:r>
        <w:rPr>
          <w:rFonts w:ascii="Times New Roman" w:hAnsi="Times New Roman" w:cs="Times New Roman"/>
          <w:sz w:val="28"/>
          <w:szCs w:val="28"/>
          <w:lang w:val="kk-KZ"/>
        </w:rPr>
        <w:t xml:space="preserve"> 2023</w:t>
      </w:r>
      <w:r w:rsidRPr="009B7D71">
        <w:rPr>
          <w:rFonts w:ascii="Times New Roman" w:hAnsi="Times New Roman" w:cs="Times New Roman"/>
          <w:sz w:val="28"/>
          <w:szCs w:val="28"/>
          <w:lang w:val="kk-KZ"/>
        </w:rPr>
        <w:t xml:space="preserve"> ж.</w:t>
      </w: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2.Қазақстан Республикасының Бюджет Кодексі Қазақстан Республикасының 2008 жылғы 4 желтоқсандағы № 95-IV Кодексі,</w:t>
      </w:r>
      <w:r>
        <w:rPr>
          <w:rFonts w:ascii="Times New Roman" w:hAnsi="Times New Roman" w:cs="Times New Roman"/>
          <w:sz w:val="28"/>
          <w:szCs w:val="28"/>
          <w:lang w:val="kk-KZ"/>
        </w:rPr>
        <w:t xml:space="preserve"> эл.база «adilet.kz», 2023</w:t>
      </w:r>
      <w:r w:rsidRPr="009B7D71">
        <w:rPr>
          <w:rFonts w:ascii="Times New Roman" w:hAnsi="Times New Roman" w:cs="Times New Roman"/>
          <w:sz w:val="28"/>
          <w:szCs w:val="28"/>
          <w:lang w:val="kk-KZ"/>
        </w:rPr>
        <w:t xml:space="preserve"> ж.</w:t>
      </w: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 xml:space="preserve">3. Салық және бюджетке төленетін басқа да міндетті төлемдер туралы (Салық кодксі) Қазақстан Республикасының 2017 жылғы 25 желтоқсандағы № 121-VI Кодексі, </w:t>
      </w:r>
      <w:r>
        <w:rPr>
          <w:rFonts w:ascii="Times New Roman" w:hAnsi="Times New Roman" w:cs="Times New Roman"/>
          <w:sz w:val="28"/>
          <w:szCs w:val="28"/>
          <w:lang w:val="kk-KZ"/>
        </w:rPr>
        <w:t xml:space="preserve"> эл.база «adilet.kz», 2023</w:t>
      </w:r>
      <w:r w:rsidRPr="009B7D71">
        <w:rPr>
          <w:rFonts w:ascii="Times New Roman" w:hAnsi="Times New Roman" w:cs="Times New Roman"/>
          <w:sz w:val="28"/>
          <w:szCs w:val="28"/>
          <w:lang w:val="kk-KZ"/>
        </w:rPr>
        <w:t xml:space="preserve"> ж.</w:t>
      </w:r>
    </w:p>
    <w:p w:rsidR="009B7D71" w:rsidRPr="009B7D71" w:rsidRDefault="009B7D71" w:rsidP="009B7D71">
      <w:pPr>
        <w:pStyle w:val="a9"/>
        <w:jc w:val="both"/>
        <w:rPr>
          <w:rFonts w:ascii="Times New Roman" w:hAnsi="Times New Roman" w:cs="Times New Roman"/>
          <w:snapToGrid w:val="0"/>
          <w:sz w:val="28"/>
          <w:szCs w:val="28"/>
          <w:lang w:val="kk-KZ"/>
        </w:rPr>
      </w:pPr>
      <w:r w:rsidRPr="009B7D71">
        <w:rPr>
          <w:rFonts w:ascii="Times New Roman" w:hAnsi="Times New Roman" w:cs="Times New Roman"/>
          <w:sz w:val="28"/>
          <w:szCs w:val="28"/>
          <w:lang w:val="kk-KZ"/>
        </w:rPr>
        <w:t>4.</w:t>
      </w:r>
      <w:r w:rsidRPr="009B7D71">
        <w:rPr>
          <w:rFonts w:ascii="Times New Roman" w:hAnsi="Times New Roman" w:cs="Times New Roman"/>
          <w:snapToGrid w:val="0"/>
          <w:sz w:val="28"/>
          <w:szCs w:val="28"/>
          <w:lang w:val="kk-KZ"/>
        </w:rPr>
        <w:t>Қазақстан Республикасының Ұлттық Банкі туралы Қазақстан Республикасының 1995 жылғы 30 наурыздағы N 2155 Заңы,</w:t>
      </w:r>
      <w:r>
        <w:rPr>
          <w:rFonts w:ascii="Times New Roman" w:hAnsi="Times New Roman" w:cs="Times New Roman"/>
          <w:sz w:val="28"/>
          <w:szCs w:val="28"/>
          <w:lang w:val="kk-KZ"/>
        </w:rPr>
        <w:t xml:space="preserve"> эл.база «adilet.kz», 2023</w:t>
      </w:r>
      <w:r w:rsidRPr="009B7D71">
        <w:rPr>
          <w:rFonts w:ascii="Times New Roman" w:hAnsi="Times New Roman" w:cs="Times New Roman"/>
          <w:sz w:val="28"/>
          <w:szCs w:val="28"/>
          <w:lang w:val="kk-KZ"/>
        </w:rPr>
        <w:t xml:space="preserve"> ж.</w:t>
      </w:r>
    </w:p>
    <w:p w:rsidR="009B7D71" w:rsidRPr="009B7D71" w:rsidRDefault="009B7D71" w:rsidP="009B7D71">
      <w:pPr>
        <w:pStyle w:val="a9"/>
        <w:jc w:val="both"/>
        <w:rPr>
          <w:rFonts w:ascii="Times New Roman" w:hAnsi="Times New Roman" w:cs="Times New Roman"/>
          <w:snapToGrid w:val="0"/>
          <w:sz w:val="28"/>
          <w:szCs w:val="28"/>
        </w:rPr>
      </w:pPr>
      <w:r w:rsidRPr="009B7D71">
        <w:rPr>
          <w:rFonts w:ascii="Times New Roman" w:hAnsi="Times New Roman" w:cs="Times New Roman"/>
          <w:snapToGrid w:val="0"/>
          <w:sz w:val="28"/>
          <w:szCs w:val="28"/>
        </w:rPr>
        <w:t xml:space="preserve">5. Қазақстан Республикасындағы </w:t>
      </w:r>
      <w:proofErr w:type="spellStart"/>
      <w:r w:rsidRPr="009B7D71">
        <w:rPr>
          <w:rFonts w:ascii="Times New Roman" w:hAnsi="Times New Roman" w:cs="Times New Roman"/>
          <w:snapToGrid w:val="0"/>
          <w:sz w:val="28"/>
          <w:szCs w:val="28"/>
        </w:rPr>
        <w:t>банктер</w:t>
      </w:r>
      <w:proofErr w:type="spellEnd"/>
      <w:r w:rsidRPr="009B7D71">
        <w:rPr>
          <w:rFonts w:ascii="Times New Roman" w:hAnsi="Times New Roman" w:cs="Times New Roman"/>
          <w:snapToGrid w:val="0"/>
          <w:sz w:val="28"/>
          <w:szCs w:val="28"/>
        </w:rPr>
        <w:t xml:space="preserve"> және банк қызметі </w:t>
      </w:r>
      <w:proofErr w:type="spellStart"/>
      <w:r w:rsidRPr="009B7D71">
        <w:rPr>
          <w:rFonts w:ascii="Times New Roman" w:hAnsi="Times New Roman" w:cs="Times New Roman"/>
          <w:snapToGrid w:val="0"/>
          <w:sz w:val="28"/>
          <w:szCs w:val="28"/>
        </w:rPr>
        <w:t>туралы</w:t>
      </w:r>
      <w:proofErr w:type="spellEnd"/>
    </w:p>
    <w:p w:rsidR="009B7D71" w:rsidRPr="009B7D71" w:rsidRDefault="009B7D71" w:rsidP="009B7D71">
      <w:pPr>
        <w:pStyle w:val="a9"/>
        <w:jc w:val="both"/>
        <w:rPr>
          <w:rFonts w:ascii="Times New Roman" w:hAnsi="Times New Roman" w:cs="Times New Roman"/>
          <w:snapToGrid w:val="0"/>
          <w:sz w:val="28"/>
          <w:szCs w:val="28"/>
        </w:rPr>
      </w:pPr>
      <w:r w:rsidRPr="009B7D71">
        <w:rPr>
          <w:rFonts w:ascii="Times New Roman" w:hAnsi="Times New Roman" w:cs="Times New Roman"/>
          <w:snapToGrid w:val="0"/>
          <w:sz w:val="28"/>
          <w:szCs w:val="28"/>
        </w:rPr>
        <w:t>Қазақстан Республикасының 1995 жылғы 31 тамыздағы N 2444 Заңы,</w:t>
      </w:r>
      <w:r w:rsidRPr="009B7D71">
        <w:rPr>
          <w:rFonts w:ascii="Times New Roman" w:hAnsi="Times New Roman" w:cs="Times New Roman"/>
          <w:sz w:val="28"/>
          <w:szCs w:val="28"/>
        </w:rPr>
        <w:t xml:space="preserve"> </w:t>
      </w:r>
      <w:proofErr w:type="spellStart"/>
      <w:r>
        <w:rPr>
          <w:rFonts w:ascii="Times New Roman" w:hAnsi="Times New Roman" w:cs="Times New Roman"/>
          <w:sz w:val="28"/>
          <w:szCs w:val="28"/>
        </w:rPr>
        <w:t>эл</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аза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adilet.kz</w:t>
      </w:r>
      <w:proofErr w:type="spellEnd"/>
      <w:r>
        <w:rPr>
          <w:rFonts w:ascii="Times New Roman" w:hAnsi="Times New Roman" w:cs="Times New Roman"/>
          <w:sz w:val="28"/>
          <w:szCs w:val="28"/>
        </w:rPr>
        <w:t>», 202</w:t>
      </w:r>
      <w:r>
        <w:rPr>
          <w:rFonts w:ascii="Times New Roman" w:hAnsi="Times New Roman" w:cs="Times New Roman"/>
          <w:sz w:val="28"/>
          <w:szCs w:val="28"/>
          <w:lang w:val="kk-KZ"/>
        </w:rPr>
        <w:t>3</w:t>
      </w:r>
      <w:r w:rsidRPr="009B7D71">
        <w:rPr>
          <w:rFonts w:ascii="Times New Roman" w:hAnsi="Times New Roman" w:cs="Times New Roman"/>
          <w:sz w:val="28"/>
          <w:szCs w:val="28"/>
        </w:rPr>
        <w:t xml:space="preserve"> ж.</w:t>
      </w:r>
    </w:p>
    <w:p w:rsidR="009B7D71" w:rsidRPr="009B7D71" w:rsidRDefault="009B7D71" w:rsidP="009B7D71">
      <w:pPr>
        <w:pStyle w:val="a9"/>
        <w:jc w:val="both"/>
        <w:rPr>
          <w:rFonts w:ascii="Times New Roman" w:hAnsi="Times New Roman" w:cs="Times New Roman"/>
          <w:b/>
          <w:snapToGrid w:val="0"/>
          <w:sz w:val="28"/>
          <w:szCs w:val="28"/>
        </w:rPr>
      </w:pPr>
      <w:r w:rsidRPr="009B7D71">
        <w:rPr>
          <w:rFonts w:ascii="Times New Roman" w:hAnsi="Times New Roman" w:cs="Times New Roman"/>
          <w:snapToGrid w:val="0"/>
          <w:sz w:val="28"/>
          <w:szCs w:val="28"/>
        </w:rPr>
        <w:t xml:space="preserve">6. Валюталық </w:t>
      </w:r>
      <w:proofErr w:type="spellStart"/>
      <w:r w:rsidRPr="009B7D71">
        <w:rPr>
          <w:rFonts w:ascii="Times New Roman" w:hAnsi="Times New Roman" w:cs="Times New Roman"/>
          <w:snapToGrid w:val="0"/>
          <w:sz w:val="28"/>
          <w:szCs w:val="28"/>
        </w:rPr>
        <w:t>реттеу</w:t>
      </w:r>
      <w:proofErr w:type="spellEnd"/>
      <w:r w:rsidRPr="009B7D71">
        <w:rPr>
          <w:rFonts w:ascii="Times New Roman" w:hAnsi="Times New Roman" w:cs="Times New Roman"/>
          <w:snapToGrid w:val="0"/>
          <w:sz w:val="28"/>
          <w:szCs w:val="28"/>
        </w:rPr>
        <w:t xml:space="preserve"> және валюталық бақылау </w:t>
      </w:r>
      <w:proofErr w:type="spellStart"/>
      <w:r w:rsidRPr="009B7D71">
        <w:rPr>
          <w:rFonts w:ascii="Times New Roman" w:hAnsi="Times New Roman" w:cs="Times New Roman"/>
          <w:snapToGrid w:val="0"/>
          <w:sz w:val="28"/>
          <w:szCs w:val="28"/>
        </w:rPr>
        <w:t>туралы</w:t>
      </w:r>
      <w:proofErr w:type="spellEnd"/>
      <w:r w:rsidRPr="009B7D71">
        <w:rPr>
          <w:rFonts w:ascii="Times New Roman" w:hAnsi="Times New Roman" w:cs="Times New Roman"/>
          <w:snapToGrid w:val="0"/>
          <w:sz w:val="28"/>
          <w:szCs w:val="28"/>
        </w:rPr>
        <w:t xml:space="preserve"> Қазақстан Республикасының Заңы 2018 жылғы 2 </w:t>
      </w:r>
      <w:proofErr w:type="spellStart"/>
      <w:r w:rsidRPr="009B7D71">
        <w:rPr>
          <w:rFonts w:ascii="Times New Roman" w:hAnsi="Times New Roman" w:cs="Times New Roman"/>
          <w:snapToGrid w:val="0"/>
          <w:sz w:val="28"/>
          <w:szCs w:val="28"/>
        </w:rPr>
        <w:t>шiлдедегi</w:t>
      </w:r>
      <w:proofErr w:type="spellEnd"/>
      <w:r w:rsidRPr="009B7D71">
        <w:rPr>
          <w:rFonts w:ascii="Times New Roman" w:hAnsi="Times New Roman" w:cs="Times New Roman"/>
          <w:snapToGrid w:val="0"/>
          <w:sz w:val="28"/>
          <w:szCs w:val="28"/>
        </w:rPr>
        <w:t xml:space="preserve"> № 167-VІ ҚРЗ.</w:t>
      </w:r>
      <w:r w:rsidRPr="009B7D71">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эл</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аза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adilet.kz</w:t>
      </w:r>
      <w:proofErr w:type="spellEnd"/>
      <w:r>
        <w:rPr>
          <w:rFonts w:ascii="Times New Roman" w:hAnsi="Times New Roman" w:cs="Times New Roman"/>
          <w:sz w:val="28"/>
          <w:szCs w:val="28"/>
        </w:rPr>
        <w:t>», 202</w:t>
      </w:r>
      <w:r>
        <w:rPr>
          <w:rFonts w:ascii="Times New Roman" w:hAnsi="Times New Roman" w:cs="Times New Roman"/>
          <w:sz w:val="28"/>
          <w:szCs w:val="28"/>
          <w:lang w:val="kk-KZ"/>
        </w:rPr>
        <w:t>3</w:t>
      </w:r>
      <w:r w:rsidRPr="009B7D71">
        <w:rPr>
          <w:rFonts w:ascii="Times New Roman" w:hAnsi="Times New Roman" w:cs="Times New Roman"/>
          <w:sz w:val="28"/>
          <w:szCs w:val="28"/>
        </w:rPr>
        <w:t xml:space="preserve"> ж.</w:t>
      </w:r>
    </w:p>
    <w:p w:rsidR="009B7D71" w:rsidRPr="009B7D71" w:rsidRDefault="009B7D71" w:rsidP="009B7D71">
      <w:pPr>
        <w:pStyle w:val="a9"/>
        <w:jc w:val="both"/>
        <w:rPr>
          <w:rFonts w:ascii="Times New Roman" w:hAnsi="Times New Roman" w:cs="Times New Roman"/>
          <w:snapToGrid w:val="0"/>
          <w:sz w:val="28"/>
          <w:szCs w:val="28"/>
        </w:rPr>
      </w:pPr>
      <w:r w:rsidRPr="009B7D71">
        <w:rPr>
          <w:rFonts w:ascii="Times New Roman" w:hAnsi="Times New Roman" w:cs="Times New Roman"/>
          <w:snapToGrid w:val="0"/>
          <w:sz w:val="28"/>
          <w:szCs w:val="28"/>
        </w:rPr>
        <w:t>7.</w:t>
      </w:r>
      <w:r w:rsidRPr="009B7D71">
        <w:rPr>
          <w:rFonts w:ascii="Times New Roman" w:hAnsi="Times New Roman" w:cs="Times New Roman"/>
          <w:sz w:val="28"/>
          <w:szCs w:val="28"/>
        </w:rPr>
        <w:t xml:space="preserve"> </w:t>
      </w:r>
      <w:r w:rsidRPr="009B7D71">
        <w:rPr>
          <w:rFonts w:ascii="Times New Roman" w:hAnsi="Times New Roman" w:cs="Times New Roman"/>
          <w:snapToGrid w:val="0"/>
          <w:sz w:val="28"/>
          <w:szCs w:val="28"/>
        </w:rPr>
        <w:t xml:space="preserve">Сақтандыру қызметі </w:t>
      </w:r>
      <w:proofErr w:type="spellStart"/>
      <w:r w:rsidRPr="009B7D71">
        <w:rPr>
          <w:rFonts w:ascii="Times New Roman" w:hAnsi="Times New Roman" w:cs="Times New Roman"/>
          <w:snapToGrid w:val="0"/>
          <w:sz w:val="28"/>
          <w:szCs w:val="28"/>
        </w:rPr>
        <w:t>туралы</w:t>
      </w:r>
      <w:proofErr w:type="spellEnd"/>
      <w:r w:rsidRPr="009B7D71">
        <w:rPr>
          <w:rFonts w:ascii="Times New Roman" w:hAnsi="Times New Roman" w:cs="Times New Roman"/>
          <w:snapToGrid w:val="0"/>
          <w:sz w:val="28"/>
          <w:szCs w:val="28"/>
        </w:rPr>
        <w:t xml:space="preserve"> Қазақстан Республикасының 2000 жылғы 18 желтоқсандағы N 126 Заңы,</w:t>
      </w:r>
      <w:r>
        <w:rPr>
          <w:rFonts w:ascii="Times New Roman" w:hAnsi="Times New Roman" w:cs="Times New Roman"/>
          <w:sz w:val="28"/>
          <w:szCs w:val="28"/>
        </w:rPr>
        <w:t xml:space="preserve"> </w:t>
      </w:r>
      <w:proofErr w:type="spellStart"/>
      <w:r>
        <w:rPr>
          <w:rFonts w:ascii="Times New Roman" w:hAnsi="Times New Roman" w:cs="Times New Roman"/>
          <w:sz w:val="28"/>
          <w:szCs w:val="28"/>
        </w:rPr>
        <w:t>эл</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аза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adilet.kz</w:t>
      </w:r>
      <w:proofErr w:type="spellEnd"/>
      <w:r>
        <w:rPr>
          <w:rFonts w:ascii="Times New Roman" w:hAnsi="Times New Roman" w:cs="Times New Roman"/>
          <w:sz w:val="28"/>
          <w:szCs w:val="28"/>
        </w:rPr>
        <w:t>», 202</w:t>
      </w:r>
      <w:r>
        <w:rPr>
          <w:rFonts w:ascii="Times New Roman" w:hAnsi="Times New Roman" w:cs="Times New Roman"/>
          <w:sz w:val="28"/>
          <w:szCs w:val="28"/>
          <w:lang w:val="kk-KZ"/>
        </w:rPr>
        <w:t>3</w:t>
      </w:r>
      <w:r w:rsidRPr="009B7D71">
        <w:rPr>
          <w:rFonts w:ascii="Times New Roman" w:hAnsi="Times New Roman" w:cs="Times New Roman"/>
          <w:sz w:val="28"/>
          <w:szCs w:val="28"/>
        </w:rPr>
        <w:t xml:space="preserve"> ж.</w:t>
      </w:r>
    </w:p>
    <w:p w:rsidR="009B7D71" w:rsidRPr="009B7D71" w:rsidRDefault="009B7D71" w:rsidP="009B7D71">
      <w:pPr>
        <w:pStyle w:val="a9"/>
        <w:jc w:val="both"/>
        <w:rPr>
          <w:rFonts w:ascii="Times New Roman" w:hAnsi="Times New Roman" w:cs="Times New Roman"/>
          <w:sz w:val="28"/>
          <w:szCs w:val="28"/>
        </w:rPr>
      </w:pPr>
      <w:r w:rsidRPr="009B7D71">
        <w:rPr>
          <w:rFonts w:ascii="Times New Roman" w:hAnsi="Times New Roman" w:cs="Times New Roman"/>
          <w:sz w:val="28"/>
          <w:szCs w:val="28"/>
        </w:rPr>
        <w:t xml:space="preserve">8. </w:t>
      </w:r>
      <w:proofErr w:type="spellStart"/>
      <w:r w:rsidRPr="009B7D71">
        <w:rPr>
          <w:rFonts w:ascii="Times New Roman" w:hAnsi="Times New Roman" w:cs="Times New Roman"/>
          <w:sz w:val="28"/>
          <w:szCs w:val="28"/>
        </w:rPr>
        <w:t>Сактаганова</w:t>
      </w:r>
      <w:proofErr w:type="spellEnd"/>
      <w:r w:rsidRPr="009B7D71">
        <w:rPr>
          <w:rFonts w:ascii="Times New Roman" w:hAnsi="Times New Roman" w:cs="Times New Roman"/>
          <w:sz w:val="28"/>
          <w:szCs w:val="28"/>
        </w:rPr>
        <w:t xml:space="preserve"> И.С. Қазақстан Республикасының қаржы құқығы. </w:t>
      </w:r>
      <w:proofErr w:type="spellStart"/>
      <w:r w:rsidRPr="009B7D71">
        <w:rPr>
          <w:rFonts w:ascii="Times New Roman" w:hAnsi="Times New Roman" w:cs="Times New Roman"/>
          <w:sz w:val="28"/>
          <w:szCs w:val="28"/>
        </w:rPr>
        <w:t>Жалпы</w:t>
      </w:r>
      <w:proofErr w:type="spellEnd"/>
      <w:r w:rsidRPr="009B7D71">
        <w:rPr>
          <w:rFonts w:ascii="Times New Roman" w:hAnsi="Times New Roman" w:cs="Times New Roman"/>
          <w:sz w:val="28"/>
          <w:szCs w:val="28"/>
        </w:rPr>
        <w:t xml:space="preserve"> және </w:t>
      </w:r>
      <w:proofErr w:type="spellStart"/>
      <w:r w:rsidRPr="009B7D71">
        <w:rPr>
          <w:rFonts w:ascii="Times New Roman" w:hAnsi="Times New Roman" w:cs="Times New Roman"/>
          <w:sz w:val="28"/>
          <w:szCs w:val="28"/>
        </w:rPr>
        <w:t>ерекше</w:t>
      </w:r>
      <w:proofErr w:type="spellEnd"/>
      <w:r w:rsidRPr="009B7D71">
        <w:rPr>
          <w:rFonts w:ascii="Times New Roman" w:hAnsi="Times New Roman" w:cs="Times New Roman"/>
          <w:sz w:val="28"/>
          <w:szCs w:val="28"/>
        </w:rPr>
        <w:t xml:space="preserve"> бө</w:t>
      </w:r>
      <w:proofErr w:type="gramStart"/>
      <w:r w:rsidRPr="009B7D71">
        <w:rPr>
          <w:rFonts w:ascii="Times New Roman" w:hAnsi="Times New Roman" w:cs="Times New Roman"/>
          <w:sz w:val="28"/>
          <w:szCs w:val="28"/>
        </w:rPr>
        <w:t>л</w:t>
      </w:r>
      <w:proofErr w:type="gramEnd"/>
      <w:r w:rsidRPr="009B7D71">
        <w:rPr>
          <w:rFonts w:ascii="Times New Roman" w:hAnsi="Times New Roman" w:cs="Times New Roman"/>
          <w:sz w:val="28"/>
          <w:szCs w:val="28"/>
        </w:rPr>
        <w:t>ім. Оқулық /</w:t>
      </w:r>
      <w:proofErr w:type="spellStart"/>
      <w:r w:rsidRPr="009B7D71">
        <w:rPr>
          <w:rFonts w:ascii="Times New Roman" w:hAnsi="Times New Roman" w:cs="Times New Roman"/>
          <w:sz w:val="28"/>
          <w:szCs w:val="28"/>
        </w:rPr>
        <w:t>Сактаганова</w:t>
      </w:r>
      <w:proofErr w:type="spellEnd"/>
      <w:r w:rsidRPr="009B7D71">
        <w:rPr>
          <w:rFonts w:ascii="Times New Roman" w:hAnsi="Times New Roman" w:cs="Times New Roman"/>
          <w:sz w:val="28"/>
          <w:szCs w:val="28"/>
        </w:rPr>
        <w:t xml:space="preserve"> И.С. - </w:t>
      </w:r>
      <w:proofErr w:type="spellStart"/>
      <w:r w:rsidRPr="009B7D71">
        <w:rPr>
          <w:rFonts w:ascii="Times New Roman" w:hAnsi="Times New Roman" w:cs="Times New Roman"/>
          <w:sz w:val="28"/>
          <w:szCs w:val="28"/>
        </w:rPr>
        <w:t>Алматы</w:t>
      </w:r>
      <w:proofErr w:type="spellEnd"/>
      <w:r w:rsidRPr="009B7D71">
        <w:rPr>
          <w:rFonts w:ascii="Times New Roman" w:hAnsi="Times New Roman" w:cs="Times New Roman"/>
          <w:sz w:val="28"/>
          <w:szCs w:val="28"/>
        </w:rPr>
        <w:t>: "</w:t>
      </w:r>
      <w:proofErr w:type="spellStart"/>
      <w:r w:rsidRPr="009B7D71">
        <w:rPr>
          <w:rFonts w:ascii="Times New Roman" w:hAnsi="Times New Roman" w:cs="Times New Roman"/>
          <w:sz w:val="28"/>
          <w:szCs w:val="28"/>
        </w:rPr>
        <w:t>Эверо</w:t>
      </w:r>
      <w:proofErr w:type="spellEnd"/>
      <w:r w:rsidRPr="009B7D71">
        <w:rPr>
          <w:rFonts w:ascii="Times New Roman" w:hAnsi="Times New Roman" w:cs="Times New Roman"/>
          <w:sz w:val="28"/>
          <w:szCs w:val="28"/>
        </w:rPr>
        <w:t xml:space="preserve">" </w:t>
      </w:r>
      <w:proofErr w:type="spellStart"/>
      <w:r w:rsidRPr="009B7D71">
        <w:rPr>
          <w:rFonts w:ascii="Times New Roman" w:hAnsi="Times New Roman" w:cs="Times New Roman"/>
          <w:sz w:val="28"/>
          <w:szCs w:val="28"/>
        </w:rPr>
        <w:t>баспасы</w:t>
      </w:r>
      <w:proofErr w:type="spellEnd"/>
      <w:r w:rsidRPr="009B7D71">
        <w:rPr>
          <w:rFonts w:ascii="Times New Roman" w:hAnsi="Times New Roman" w:cs="Times New Roman"/>
          <w:sz w:val="28"/>
          <w:szCs w:val="28"/>
        </w:rPr>
        <w:t>, 2016. - 256 б.</w:t>
      </w:r>
    </w:p>
    <w:p w:rsidR="009B7D71" w:rsidRPr="009B7D71" w:rsidRDefault="009B7D71" w:rsidP="009B7D71">
      <w:pPr>
        <w:pStyle w:val="a9"/>
        <w:jc w:val="both"/>
        <w:rPr>
          <w:rFonts w:ascii="Times New Roman" w:hAnsi="Times New Roman" w:cs="Times New Roman"/>
          <w:sz w:val="28"/>
          <w:szCs w:val="28"/>
        </w:rPr>
      </w:pPr>
      <w:r w:rsidRPr="009B7D71">
        <w:rPr>
          <w:rFonts w:ascii="Times New Roman" w:hAnsi="Times New Roman" w:cs="Times New Roman"/>
          <w:sz w:val="28"/>
          <w:szCs w:val="28"/>
        </w:rPr>
        <w:t xml:space="preserve">9. </w:t>
      </w:r>
      <w:proofErr w:type="spellStart"/>
      <w:r w:rsidRPr="009B7D71">
        <w:rPr>
          <w:rFonts w:ascii="Times New Roman" w:hAnsi="Times New Roman" w:cs="Times New Roman"/>
          <w:sz w:val="28"/>
          <w:szCs w:val="28"/>
        </w:rPr>
        <w:t>Сактаганова</w:t>
      </w:r>
      <w:proofErr w:type="spellEnd"/>
      <w:r w:rsidRPr="009B7D71">
        <w:rPr>
          <w:rFonts w:ascii="Times New Roman" w:hAnsi="Times New Roman" w:cs="Times New Roman"/>
          <w:sz w:val="28"/>
          <w:szCs w:val="28"/>
        </w:rPr>
        <w:t xml:space="preserve"> И.С. Қазақстан Республикасының қаржы құқығы. Казустық </w:t>
      </w:r>
      <w:proofErr w:type="spellStart"/>
      <w:r w:rsidRPr="009B7D71">
        <w:rPr>
          <w:rFonts w:ascii="Times New Roman" w:hAnsi="Times New Roman" w:cs="Times New Roman"/>
          <w:sz w:val="28"/>
          <w:szCs w:val="28"/>
        </w:rPr>
        <w:t>технологиясы</w:t>
      </w:r>
      <w:proofErr w:type="spellEnd"/>
      <w:r w:rsidRPr="009B7D71">
        <w:rPr>
          <w:rFonts w:ascii="Times New Roman" w:hAnsi="Times New Roman" w:cs="Times New Roman"/>
          <w:sz w:val="28"/>
          <w:szCs w:val="28"/>
        </w:rPr>
        <w:t xml:space="preserve"> </w:t>
      </w:r>
      <w:proofErr w:type="spellStart"/>
      <w:r w:rsidRPr="009B7D71">
        <w:rPr>
          <w:rFonts w:ascii="Times New Roman" w:hAnsi="Times New Roman" w:cs="Times New Roman"/>
          <w:sz w:val="28"/>
          <w:szCs w:val="28"/>
        </w:rPr>
        <w:t>бойынша</w:t>
      </w:r>
      <w:proofErr w:type="spellEnd"/>
      <w:r w:rsidRPr="009B7D71">
        <w:rPr>
          <w:rFonts w:ascii="Times New Roman" w:hAnsi="Times New Roman" w:cs="Times New Roman"/>
          <w:sz w:val="28"/>
          <w:szCs w:val="28"/>
        </w:rPr>
        <w:t xml:space="preserve">. Оқу құралы / </w:t>
      </w:r>
      <w:proofErr w:type="spellStart"/>
      <w:r w:rsidRPr="009B7D71">
        <w:rPr>
          <w:rFonts w:ascii="Times New Roman" w:hAnsi="Times New Roman" w:cs="Times New Roman"/>
          <w:sz w:val="28"/>
          <w:szCs w:val="28"/>
        </w:rPr>
        <w:t>И.С.Сактаганова</w:t>
      </w:r>
      <w:proofErr w:type="spellEnd"/>
      <w:r w:rsidRPr="009B7D71">
        <w:rPr>
          <w:rFonts w:ascii="Times New Roman" w:hAnsi="Times New Roman" w:cs="Times New Roman"/>
          <w:sz w:val="28"/>
          <w:szCs w:val="28"/>
        </w:rPr>
        <w:t xml:space="preserve">. - </w:t>
      </w:r>
      <w:proofErr w:type="spellStart"/>
      <w:r w:rsidRPr="009B7D71">
        <w:rPr>
          <w:rFonts w:ascii="Times New Roman" w:hAnsi="Times New Roman" w:cs="Times New Roman"/>
          <w:sz w:val="28"/>
          <w:szCs w:val="28"/>
        </w:rPr>
        <w:t>Алматы</w:t>
      </w:r>
      <w:proofErr w:type="spellEnd"/>
      <w:r w:rsidRPr="009B7D71">
        <w:rPr>
          <w:rFonts w:ascii="Times New Roman" w:hAnsi="Times New Roman" w:cs="Times New Roman"/>
          <w:sz w:val="28"/>
          <w:szCs w:val="28"/>
        </w:rPr>
        <w:t xml:space="preserve">: "Эпиграф" </w:t>
      </w:r>
      <w:proofErr w:type="spellStart"/>
      <w:r w:rsidRPr="009B7D71">
        <w:rPr>
          <w:rFonts w:ascii="Times New Roman" w:hAnsi="Times New Roman" w:cs="Times New Roman"/>
          <w:sz w:val="28"/>
          <w:szCs w:val="28"/>
        </w:rPr>
        <w:t>баспасы</w:t>
      </w:r>
      <w:proofErr w:type="spellEnd"/>
      <w:r w:rsidRPr="009B7D71">
        <w:rPr>
          <w:rFonts w:ascii="Times New Roman" w:hAnsi="Times New Roman" w:cs="Times New Roman"/>
          <w:sz w:val="28"/>
          <w:szCs w:val="28"/>
        </w:rPr>
        <w:t>, 2016. - 390 б.</w:t>
      </w:r>
    </w:p>
    <w:p w:rsidR="009B7D71" w:rsidRPr="009B7D71" w:rsidRDefault="009B7D71" w:rsidP="009B7D71">
      <w:pPr>
        <w:pStyle w:val="a9"/>
        <w:jc w:val="both"/>
        <w:rPr>
          <w:rFonts w:ascii="Times New Roman" w:hAnsi="Times New Roman" w:cs="Times New Roman"/>
          <w:sz w:val="28"/>
          <w:szCs w:val="28"/>
        </w:rPr>
      </w:pPr>
      <w:r w:rsidRPr="009B7D71">
        <w:rPr>
          <w:rFonts w:ascii="Times New Roman" w:hAnsi="Times New Roman" w:cs="Times New Roman"/>
          <w:sz w:val="28"/>
          <w:szCs w:val="28"/>
        </w:rPr>
        <w:t xml:space="preserve">10. Қуаналиева Г.А. Қаржы құқығы: оқу құралы / Г.А. Қуаналиева. - </w:t>
      </w:r>
      <w:proofErr w:type="spellStart"/>
      <w:r w:rsidRPr="009B7D71">
        <w:rPr>
          <w:rFonts w:ascii="Times New Roman" w:hAnsi="Times New Roman" w:cs="Times New Roman"/>
          <w:sz w:val="28"/>
          <w:szCs w:val="28"/>
        </w:rPr>
        <w:t>Алматы</w:t>
      </w:r>
      <w:proofErr w:type="spellEnd"/>
      <w:r w:rsidRPr="009B7D71">
        <w:rPr>
          <w:rFonts w:ascii="Times New Roman" w:hAnsi="Times New Roman" w:cs="Times New Roman"/>
          <w:sz w:val="28"/>
          <w:szCs w:val="28"/>
        </w:rPr>
        <w:t xml:space="preserve">: Қазақ </w:t>
      </w:r>
      <w:proofErr w:type="spellStart"/>
      <w:r w:rsidRPr="009B7D71">
        <w:rPr>
          <w:rFonts w:ascii="Times New Roman" w:hAnsi="Times New Roman" w:cs="Times New Roman"/>
          <w:sz w:val="28"/>
          <w:szCs w:val="28"/>
        </w:rPr>
        <w:t>университеті</w:t>
      </w:r>
      <w:proofErr w:type="spellEnd"/>
      <w:r w:rsidRPr="009B7D71">
        <w:rPr>
          <w:rFonts w:ascii="Times New Roman" w:hAnsi="Times New Roman" w:cs="Times New Roman"/>
          <w:sz w:val="28"/>
          <w:szCs w:val="28"/>
        </w:rPr>
        <w:t>, 2017. - 162 б.</w:t>
      </w:r>
    </w:p>
    <w:p w:rsidR="009B7D71" w:rsidRPr="009B7D71" w:rsidRDefault="009B7D71" w:rsidP="009B7D71">
      <w:pPr>
        <w:pStyle w:val="a9"/>
        <w:jc w:val="both"/>
        <w:rPr>
          <w:rFonts w:ascii="Times New Roman" w:hAnsi="Times New Roman" w:cs="Times New Roman"/>
          <w:sz w:val="28"/>
          <w:szCs w:val="28"/>
        </w:rPr>
      </w:pPr>
      <w:r w:rsidRPr="009B7D71">
        <w:rPr>
          <w:rFonts w:ascii="Times New Roman" w:hAnsi="Times New Roman" w:cs="Times New Roman"/>
          <w:sz w:val="28"/>
          <w:szCs w:val="28"/>
        </w:rPr>
        <w:t>11. Финансовое право Республики Казахстан: учеб</w:t>
      </w:r>
      <w:proofErr w:type="gramStart"/>
      <w:r w:rsidRPr="009B7D71">
        <w:rPr>
          <w:rFonts w:ascii="Times New Roman" w:hAnsi="Times New Roman" w:cs="Times New Roman"/>
          <w:sz w:val="28"/>
          <w:szCs w:val="28"/>
        </w:rPr>
        <w:t>.</w:t>
      </w:r>
      <w:proofErr w:type="gramEnd"/>
      <w:r w:rsidRPr="009B7D71">
        <w:rPr>
          <w:rFonts w:ascii="Times New Roman" w:hAnsi="Times New Roman" w:cs="Times New Roman"/>
          <w:sz w:val="28"/>
          <w:szCs w:val="28"/>
        </w:rPr>
        <w:t xml:space="preserve"> </w:t>
      </w:r>
      <w:proofErr w:type="gramStart"/>
      <w:r w:rsidRPr="009B7D71">
        <w:rPr>
          <w:rFonts w:ascii="Times New Roman" w:hAnsi="Times New Roman" w:cs="Times New Roman"/>
          <w:sz w:val="28"/>
          <w:szCs w:val="28"/>
        </w:rPr>
        <w:t>п</w:t>
      </w:r>
      <w:proofErr w:type="gramEnd"/>
      <w:r w:rsidRPr="009B7D71">
        <w:rPr>
          <w:rFonts w:ascii="Times New Roman" w:hAnsi="Times New Roman" w:cs="Times New Roman"/>
          <w:sz w:val="28"/>
          <w:szCs w:val="28"/>
        </w:rPr>
        <w:t xml:space="preserve">особие / под ред. А.Е. </w:t>
      </w:r>
      <w:proofErr w:type="spellStart"/>
      <w:r w:rsidRPr="009B7D71">
        <w:rPr>
          <w:rFonts w:ascii="Times New Roman" w:hAnsi="Times New Roman" w:cs="Times New Roman"/>
          <w:sz w:val="28"/>
          <w:szCs w:val="28"/>
        </w:rPr>
        <w:t>Жатканбаевой</w:t>
      </w:r>
      <w:proofErr w:type="spellEnd"/>
      <w:r w:rsidRPr="009B7D71">
        <w:rPr>
          <w:rFonts w:ascii="Times New Roman" w:hAnsi="Times New Roman" w:cs="Times New Roman"/>
          <w:sz w:val="28"/>
          <w:szCs w:val="28"/>
        </w:rPr>
        <w:t xml:space="preserve">. - </w:t>
      </w:r>
      <w:proofErr w:type="spellStart"/>
      <w:r w:rsidRPr="009B7D71">
        <w:rPr>
          <w:rFonts w:ascii="Times New Roman" w:hAnsi="Times New Roman" w:cs="Times New Roman"/>
          <w:sz w:val="28"/>
          <w:szCs w:val="28"/>
        </w:rPr>
        <w:t>Алматы</w:t>
      </w:r>
      <w:proofErr w:type="spellEnd"/>
      <w:r w:rsidRPr="009B7D71">
        <w:rPr>
          <w:rFonts w:ascii="Times New Roman" w:hAnsi="Times New Roman" w:cs="Times New Roman"/>
          <w:sz w:val="28"/>
          <w:szCs w:val="28"/>
        </w:rPr>
        <w:t>, 2018. - 270 с.</w:t>
      </w:r>
    </w:p>
    <w:p w:rsidR="009B7D71" w:rsidRPr="009B7D71" w:rsidRDefault="009B7D71" w:rsidP="009B7D71">
      <w:pPr>
        <w:pStyle w:val="a9"/>
        <w:jc w:val="both"/>
        <w:rPr>
          <w:rFonts w:ascii="Times New Roman" w:hAnsi="Times New Roman" w:cs="Times New Roman"/>
          <w:b/>
          <w:sz w:val="28"/>
          <w:szCs w:val="28"/>
          <w:lang w:val="kk-KZ"/>
        </w:rPr>
      </w:pPr>
    </w:p>
    <w:p w:rsidR="009B7D71" w:rsidRPr="009B7D71" w:rsidRDefault="009B7D71" w:rsidP="009B7D71">
      <w:pPr>
        <w:pStyle w:val="a9"/>
        <w:jc w:val="both"/>
        <w:rPr>
          <w:rFonts w:ascii="Times New Roman" w:hAnsi="Times New Roman" w:cs="Times New Roman"/>
          <w:b/>
          <w:sz w:val="28"/>
          <w:szCs w:val="28"/>
          <w:lang w:val="kk-KZ"/>
        </w:rPr>
      </w:pPr>
      <w:r w:rsidRPr="009B7D71">
        <w:rPr>
          <w:rFonts w:ascii="Times New Roman" w:hAnsi="Times New Roman" w:cs="Times New Roman"/>
          <w:b/>
          <w:sz w:val="28"/>
          <w:szCs w:val="28"/>
          <w:lang w:val="kk-KZ"/>
        </w:rPr>
        <w:t>Қосымша әдебиеттер</w:t>
      </w:r>
    </w:p>
    <w:p w:rsidR="009B7D71" w:rsidRPr="009B7D71" w:rsidRDefault="009B7D71" w:rsidP="009B7D71">
      <w:pPr>
        <w:pStyle w:val="a9"/>
        <w:jc w:val="both"/>
        <w:rPr>
          <w:rFonts w:ascii="Times New Roman" w:hAnsi="Times New Roman" w:cs="Times New Roman"/>
          <w:b/>
          <w:sz w:val="28"/>
          <w:szCs w:val="28"/>
          <w:lang w:val="kk-KZ"/>
        </w:rPr>
      </w:pPr>
    </w:p>
    <w:p w:rsidR="009B7D71" w:rsidRPr="009B7D71" w:rsidRDefault="009B7D71" w:rsidP="009B7D71">
      <w:pPr>
        <w:pStyle w:val="a9"/>
        <w:jc w:val="both"/>
        <w:rPr>
          <w:rFonts w:ascii="Times New Roman" w:hAnsi="Times New Roman" w:cs="Times New Roman"/>
          <w:snapToGrid w:val="0"/>
          <w:sz w:val="28"/>
          <w:szCs w:val="28"/>
        </w:rPr>
      </w:pPr>
      <w:r w:rsidRPr="009B7D71">
        <w:rPr>
          <w:rFonts w:ascii="Times New Roman" w:hAnsi="Times New Roman" w:cs="Times New Roman"/>
          <w:snapToGrid w:val="0"/>
          <w:sz w:val="28"/>
          <w:szCs w:val="28"/>
        </w:rPr>
        <w:t>1. ФИНАНСОВОЕ ПРАВО. Учебник и практикум для вузов</w:t>
      </w:r>
      <w:proofErr w:type="gramStart"/>
      <w:r w:rsidRPr="009B7D71">
        <w:rPr>
          <w:rFonts w:ascii="Times New Roman" w:hAnsi="Times New Roman" w:cs="Times New Roman"/>
          <w:snapToGrid w:val="0"/>
          <w:sz w:val="28"/>
          <w:szCs w:val="28"/>
        </w:rPr>
        <w:t xml:space="preserve"> // П</w:t>
      </w:r>
      <w:proofErr w:type="gramEnd"/>
      <w:r w:rsidRPr="009B7D71">
        <w:rPr>
          <w:rFonts w:ascii="Times New Roman" w:hAnsi="Times New Roman" w:cs="Times New Roman"/>
          <w:snapToGrid w:val="0"/>
          <w:sz w:val="28"/>
          <w:szCs w:val="28"/>
        </w:rPr>
        <w:t xml:space="preserve">од ред. Ручкиной Г.Ф. - </w:t>
      </w:r>
      <w:proofErr w:type="spellStart"/>
      <w:r w:rsidRPr="009B7D71">
        <w:rPr>
          <w:rFonts w:ascii="Times New Roman" w:hAnsi="Times New Roman" w:cs="Times New Roman"/>
          <w:snapToGrid w:val="0"/>
          <w:sz w:val="28"/>
          <w:szCs w:val="28"/>
        </w:rPr>
        <w:t>М.:Издательство</w:t>
      </w:r>
      <w:proofErr w:type="spellEnd"/>
      <w:r w:rsidRPr="009B7D71">
        <w:rPr>
          <w:rFonts w:ascii="Times New Roman" w:hAnsi="Times New Roman" w:cs="Times New Roman"/>
          <w:snapToGrid w:val="0"/>
          <w:sz w:val="28"/>
          <w:szCs w:val="28"/>
        </w:rPr>
        <w:t xml:space="preserve"> </w:t>
      </w:r>
      <w:proofErr w:type="spellStart"/>
      <w:r w:rsidRPr="009B7D71">
        <w:rPr>
          <w:rFonts w:ascii="Times New Roman" w:hAnsi="Times New Roman" w:cs="Times New Roman"/>
          <w:snapToGrid w:val="0"/>
          <w:sz w:val="28"/>
          <w:szCs w:val="28"/>
        </w:rPr>
        <w:t>Юрайт</w:t>
      </w:r>
      <w:proofErr w:type="spellEnd"/>
      <w:r w:rsidRPr="009B7D71">
        <w:rPr>
          <w:rFonts w:ascii="Times New Roman" w:hAnsi="Times New Roman" w:cs="Times New Roman"/>
          <w:snapToGrid w:val="0"/>
          <w:sz w:val="28"/>
          <w:szCs w:val="28"/>
        </w:rPr>
        <w:t xml:space="preserve"> - 2019 - 348с. - ISBN: 978-5-534-11077-7 - Текст электронный // ЭБС ЮРАЙТ - URL: https://urait.ru/book/finansovoe-pravo-444491</w:t>
      </w:r>
    </w:p>
    <w:p w:rsidR="009B7D71" w:rsidRPr="009B7D71" w:rsidRDefault="009B7D71" w:rsidP="009B7D71">
      <w:pPr>
        <w:pStyle w:val="a9"/>
        <w:jc w:val="both"/>
        <w:rPr>
          <w:rFonts w:ascii="Times New Roman" w:hAnsi="Times New Roman" w:cs="Times New Roman"/>
          <w:snapToGrid w:val="0"/>
          <w:sz w:val="28"/>
          <w:szCs w:val="28"/>
        </w:rPr>
      </w:pPr>
      <w:r w:rsidRPr="009B7D71">
        <w:rPr>
          <w:rFonts w:ascii="Times New Roman" w:hAnsi="Times New Roman" w:cs="Times New Roman"/>
          <w:snapToGrid w:val="0"/>
          <w:sz w:val="28"/>
          <w:szCs w:val="28"/>
        </w:rPr>
        <w:t xml:space="preserve">2. Актуальные проблемы финансового права: Монография / Грачева Е.Ю. - </w:t>
      </w:r>
      <w:proofErr w:type="spellStart"/>
      <w:r w:rsidRPr="009B7D71">
        <w:rPr>
          <w:rFonts w:ascii="Times New Roman" w:hAnsi="Times New Roman" w:cs="Times New Roman"/>
          <w:snapToGrid w:val="0"/>
          <w:sz w:val="28"/>
          <w:szCs w:val="28"/>
        </w:rPr>
        <w:t>М.:Юр</w:t>
      </w:r>
      <w:proofErr w:type="gramStart"/>
      <w:r w:rsidRPr="009B7D71">
        <w:rPr>
          <w:rFonts w:ascii="Times New Roman" w:hAnsi="Times New Roman" w:cs="Times New Roman"/>
          <w:snapToGrid w:val="0"/>
          <w:sz w:val="28"/>
          <w:szCs w:val="28"/>
        </w:rPr>
        <w:t>.Н</w:t>
      </w:r>
      <w:proofErr w:type="gramEnd"/>
      <w:r w:rsidRPr="009B7D71">
        <w:rPr>
          <w:rFonts w:ascii="Times New Roman" w:hAnsi="Times New Roman" w:cs="Times New Roman"/>
          <w:snapToGrid w:val="0"/>
          <w:sz w:val="28"/>
          <w:szCs w:val="28"/>
        </w:rPr>
        <w:t>орма</w:t>
      </w:r>
      <w:proofErr w:type="spellEnd"/>
      <w:r w:rsidRPr="009B7D71">
        <w:rPr>
          <w:rFonts w:ascii="Times New Roman" w:hAnsi="Times New Roman" w:cs="Times New Roman"/>
          <w:snapToGrid w:val="0"/>
          <w:sz w:val="28"/>
          <w:szCs w:val="28"/>
        </w:rPr>
        <w:t>, НИЦ ИНФРА-М, 2019. - 208 с. - Режим доступа: http://znanium.com/catalog/product/996136</w:t>
      </w:r>
    </w:p>
    <w:p w:rsidR="009B7D71" w:rsidRPr="009B7D71" w:rsidRDefault="009B7D71" w:rsidP="009B7D71">
      <w:pPr>
        <w:pStyle w:val="a9"/>
        <w:jc w:val="both"/>
        <w:rPr>
          <w:rFonts w:ascii="Times New Roman" w:hAnsi="Times New Roman" w:cs="Times New Roman"/>
          <w:snapToGrid w:val="0"/>
          <w:sz w:val="28"/>
          <w:szCs w:val="28"/>
        </w:rPr>
      </w:pPr>
      <w:r w:rsidRPr="009B7D71">
        <w:rPr>
          <w:rFonts w:ascii="Times New Roman" w:hAnsi="Times New Roman" w:cs="Times New Roman"/>
          <w:snapToGrid w:val="0"/>
          <w:sz w:val="28"/>
          <w:szCs w:val="28"/>
        </w:rPr>
        <w:t xml:space="preserve">3. </w:t>
      </w:r>
      <w:proofErr w:type="spellStart"/>
      <w:r w:rsidRPr="009B7D71">
        <w:rPr>
          <w:rFonts w:ascii="Times New Roman" w:hAnsi="Times New Roman" w:cs="Times New Roman"/>
          <w:snapToGrid w:val="0"/>
          <w:sz w:val="28"/>
          <w:szCs w:val="28"/>
        </w:rPr>
        <w:t>Землин</w:t>
      </w:r>
      <w:proofErr w:type="spellEnd"/>
      <w:r w:rsidRPr="009B7D71">
        <w:rPr>
          <w:rFonts w:ascii="Times New Roman" w:hAnsi="Times New Roman" w:cs="Times New Roman"/>
          <w:snapToGrid w:val="0"/>
          <w:sz w:val="28"/>
          <w:szCs w:val="28"/>
        </w:rPr>
        <w:t xml:space="preserve"> А. И., </w:t>
      </w:r>
      <w:proofErr w:type="spellStart"/>
      <w:r w:rsidRPr="009B7D71">
        <w:rPr>
          <w:rFonts w:ascii="Times New Roman" w:hAnsi="Times New Roman" w:cs="Times New Roman"/>
          <w:snapToGrid w:val="0"/>
          <w:sz w:val="28"/>
          <w:szCs w:val="28"/>
        </w:rPr>
        <w:t>Землина</w:t>
      </w:r>
      <w:proofErr w:type="spellEnd"/>
      <w:r w:rsidRPr="009B7D71">
        <w:rPr>
          <w:rFonts w:ascii="Times New Roman" w:hAnsi="Times New Roman" w:cs="Times New Roman"/>
          <w:snapToGrid w:val="0"/>
          <w:sz w:val="28"/>
          <w:szCs w:val="28"/>
        </w:rPr>
        <w:t xml:space="preserve"> О. М., Ольховская Н. П. ; Под общ</w:t>
      </w:r>
      <w:proofErr w:type="gramStart"/>
      <w:r w:rsidRPr="009B7D71">
        <w:rPr>
          <w:rFonts w:ascii="Times New Roman" w:hAnsi="Times New Roman" w:cs="Times New Roman"/>
          <w:snapToGrid w:val="0"/>
          <w:sz w:val="28"/>
          <w:szCs w:val="28"/>
        </w:rPr>
        <w:t>.</w:t>
      </w:r>
      <w:proofErr w:type="gramEnd"/>
      <w:r w:rsidRPr="009B7D71">
        <w:rPr>
          <w:rFonts w:ascii="Times New Roman" w:hAnsi="Times New Roman" w:cs="Times New Roman"/>
          <w:snapToGrid w:val="0"/>
          <w:sz w:val="28"/>
          <w:szCs w:val="28"/>
        </w:rPr>
        <w:t xml:space="preserve"> </w:t>
      </w:r>
      <w:proofErr w:type="gramStart"/>
      <w:r w:rsidRPr="009B7D71">
        <w:rPr>
          <w:rFonts w:ascii="Times New Roman" w:hAnsi="Times New Roman" w:cs="Times New Roman"/>
          <w:snapToGrid w:val="0"/>
          <w:sz w:val="28"/>
          <w:szCs w:val="28"/>
        </w:rPr>
        <w:t>р</w:t>
      </w:r>
      <w:proofErr w:type="gramEnd"/>
      <w:r w:rsidRPr="009B7D71">
        <w:rPr>
          <w:rFonts w:ascii="Times New Roman" w:hAnsi="Times New Roman" w:cs="Times New Roman"/>
          <w:snapToGrid w:val="0"/>
          <w:sz w:val="28"/>
          <w:szCs w:val="28"/>
        </w:rPr>
        <w:t xml:space="preserve">ед. </w:t>
      </w:r>
      <w:proofErr w:type="spellStart"/>
      <w:r w:rsidRPr="009B7D71">
        <w:rPr>
          <w:rFonts w:ascii="Times New Roman" w:hAnsi="Times New Roman" w:cs="Times New Roman"/>
          <w:snapToGrid w:val="0"/>
          <w:sz w:val="28"/>
          <w:szCs w:val="28"/>
        </w:rPr>
        <w:t>Землина</w:t>
      </w:r>
      <w:proofErr w:type="spellEnd"/>
      <w:r w:rsidRPr="009B7D71">
        <w:rPr>
          <w:rFonts w:ascii="Times New Roman" w:hAnsi="Times New Roman" w:cs="Times New Roman"/>
          <w:snapToGrid w:val="0"/>
          <w:sz w:val="28"/>
          <w:szCs w:val="28"/>
        </w:rPr>
        <w:t xml:space="preserve"> А.И. - ФИНАНСОВОЕ ПРАВО РОССИЙСКОЙ ФЕДЕРАЦИИ. Учебник для </w:t>
      </w:r>
      <w:proofErr w:type="spellStart"/>
      <w:r w:rsidRPr="009B7D71">
        <w:rPr>
          <w:rFonts w:ascii="Times New Roman" w:hAnsi="Times New Roman" w:cs="Times New Roman"/>
          <w:snapToGrid w:val="0"/>
          <w:sz w:val="28"/>
          <w:szCs w:val="28"/>
        </w:rPr>
        <w:t>бакалавриата</w:t>
      </w:r>
      <w:proofErr w:type="spellEnd"/>
      <w:r w:rsidRPr="009B7D71">
        <w:rPr>
          <w:rFonts w:ascii="Times New Roman" w:hAnsi="Times New Roman" w:cs="Times New Roman"/>
          <w:snapToGrid w:val="0"/>
          <w:sz w:val="28"/>
          <w:szCs w:val="28"/>
        </w:rPr>
        <w:t xml:space="preserve"> и </w:t>
      </w:r>
      <w:proofErr w:type="spellStart"/>
      <w:r w:rsidRPr="009B7D71">
        <w:rPr>
          <w:rFonts w:ascii="Times New Roman" w:hAnsi="Times New Roman" w:cs="Times New Roman"/>
          <w:snapToGrid w:val="0"/>
          <w:sz w:val="28"/>
          <w:szCs w:val="28"/>
        </w:rPr>
        <w:t>специалитета</w:t>
      </w:r>
      <w:proofErr w:type="spellEnd"/>
      <w:r w:rsidRPr="009B7D71">
        <w:rPr>
          <w:rFonts w:ascii="Times New Roman" w:hAnsi="Times New Roman" w:cs="Times New Roman"/>
          <w:snapToGrid w:val="0"/>
          <w:sz w:val="28"/>
          <w:szCs w:val="28"/>
        </w:rPr>
        <w:t xml:space="preserve"> - </w:t>
      </w:r>
      <w:proofErr w:type="spellStart"/>
      <w:r w:rsidRPr="009B7D71">
        <w:rPr>
          <w:rFonts w:ascii="Times New Roman" w:hAnsi="Times New Roman" w:cs="Times New Roman"/>
          <w:snapToGrid w:val="0"/>
          <w:sz w:val="28"/>
          <w:szCs w:val="28"/>
        </w:rPr>
        <w:t>М.:Издательство</w:t>
      </w:r>
      <w:proofErr w:type="spellEnd"/>
      <w:r w:rsidRPr="009B7D71">
        <w:rPr>
          <w:rFonts w:ascii="Times New Roman" w:hAnsi="Times New Roman" w:cs="Times New Roman"/>
          <w:snapToGrid w:val="0"/>
          <w:sz w:val="28"/>
          <w:szCs w:val="28"/>
        </w:rPr>
        <w:t xml:space="preserve"> </w:t>
      </w:r>
      <w:proofErr w:type="spellStart"/>
      <w:r w:rsidRPr="009B7D71">
        <w:rPr>
          <w:rFonts w:ascii="Times New Roman" w:hAnsi="Times New Roman" w:cs="Times New Roman"/>
          <w:snapToGrid w:val="0"/>
          <w:sz w:val="28"/>
          <w:szCs w:val="28"/>
        </w:rPr>
        <w:t>Юрайт</w:t>
      </w:r>
      <w:proofErr w:type="spellEnd"/>
      <w:r w:rsidRPr="009B7D71">
        <w:rPr>
          <w:rFonts w:ascii="Times New Roman" w:hAnsi="Times New Roman" w:cs="Times New Roman"/>
          <w:snapToGrid w:val="0"/>
          <w:sz w:val="28"/>
          <w:szCs w:val="28"/>
        </w:rPr>
        <w:t xml:space="preserve"> - 2019 - 301с. - ISBN: 978-5-534-09234-9 - Текст электронный // ЭБС ЮРАЙТ - URL: https://urait.ru/book/finansovoe-pravo-rossiyskoy-federacii-427492</w:t>
      </w:r>
    </w:p>
    <w:p w:rsidR="009B7D71" w:rsidRPr="009B7D71" w:rsidRDefault="009B7D71" w:rsidP="009B7D71">
      <w:pPr>
        <w:pStyle w:val="a9"/>
        <w:jc w:val="both"/>
        <w:rPr>
          <w:rFonts w:ascii="Times New Roman" w:hAnsi="Times New Roman" w:cs="Times New Roman"/>
          <w:snapToGrid w:val="0"/>
          <w:sz w:val="28"/>
          <w:szCs w:val="28"/>
        </w:rPr>
      </w:pPr>
    </w:p>
    <w:p w:rsidR="009B7D71" w:rsidRPr="009B7D71" w:rsidRDefault="009B7D71" w:rsidP="009B7D71">
      <w:pPr>
        <w:pStyle w:val="a9"/>
        <w:jc w:val="both"/>
        <w:rPr>
          <w:rFonts w:ascii="Times New Roman" w:hAnsi="Times New Roman" w:cs="Times New Roman"/>
          <w:snapToGrid w:val="0"/>
          <w:sz w:val="28"/>
          <w:szCs w:val="28"/>
        </w:rPr>
      </w:pPr>
    </w:p>
    <w:p w:rsidR="009B7D71" w:rsidRPr="009B7D71" w:rsidRDefault="009B7D71" w:rsidP="009B7D71">
      <w:pPr>
        <w:pStyle w:val="a9"/>
        <w:jc w:val="both"/>
        <w:rPr>
          <w:rFonts w:ascii="Times New Roman" w:hAnsi="Times New Roman" w:cs="Times New Roman"/>
          <w:snapToGrid w:val="0"/>
          <w:sz w:val="28"/>
          <w:szCs w:val="28"/>
        </w:rPr>
      </w:pPr>
      <w:r w:rsidRPr="009B7D71">
        <w:rPr>
          <w:rFonts w:ascii="Times New Roman" w:hAnsi="Times New Roman" w:cs="Times New Roman"/>
          <w:snapToGrid w:val="0"/>
          <w:sz w:val="28"/>
          <w:szCs w:val="28"/>
        </w:rPr>
        <w:lastRenderedPageBreak/>
        <w:t xml:space="preserve">4. Кудряшов В. В. - МЕЖДУНАРОДНОЕ ФИНАНСОВОЕ ПРАВО. СУВЕРЕННЫЕ ФИНАНСОВЫЕ ИНСТИТУТЫ 2-е изд., пер. и доп. Учебное пособие для </w:t>
      </w:r>
      <w:proofErr w:type="spellStart"/>
      <w:r w:rsidRPr="009B7D71">
        <w:rPr>
          <w:rFonts w:ascii="Times New Roman" w:hAnsi="Times New Roman" w:cs="Times New Roman"/>
          <w:snapToGrid w:val="0"/>
          <w:sz w:val="28"/>
          <w:szCs w:val="28"/>
        </w:rPr>
        <w:t>бакалавриата</w:t>
      </w:r>
      <w:proofErr w:type="spellEnd"/>
      <w:r w:rsidRPr="009B7D71">
        <w:rPr>
          <w:rFonts w:ascii="Times New Roman" w:hAnsi="Times New Roman" w:cs="Times New Roman"/>
          <w:snapToGrid w:val="0"/>
          <w:sz w:val="28"/>
          <w:szCs w:val="28"/>
        </w:rPr>
        <w:t xml:space="preserve"> и магистратуры - </w:t>
      </w:r>
      <w:proofErr w:type="spellStart"/>
      <w:r w:rsidRPr="009B7D71">
        <w:rPr>
          <w:rFonts w:ascii="Times New Roman" w:hAnsi="Times New Roman" w:cs="Times New Roman"/>
          <w:snapToGrid w:val="0"/>
          <w:sz w:val="28"/>
          <w:szCs w:val="28"/>
        </w:rPr>
        <w:t>М.:Издательство</w:t>
      </w:r>
      <w:proofErr w:type="spellEnd"/>
      <w:r w:rsidRPr="009B7D71">
        <w:rPr>
          <w:rFonts w:ascii="Times New Roman" w:hAnsi="Times New Roman" w:cs="Times New Roman"/>
          <w:snapToGrid w:val="0"/>
          <w:sz w:val="28"/>
          <w:szCs w:val="28"/>
        </w:rPr>
        <w:t xml:space="preserve"> </w:t>
      </w:r>
      <w:proofErr w:type="spellStart"/>
      <w:r w:rsidRPr="009B7D71">
        <w:rPr>
          <w:rFonts w:ascii="Times New Roman" w:hAnsi="Times New Roman" w:cs="Times New Roman"/>
          <w:snapToGrid w:val="0"/>
          <w:sz w:val="28"/>
          <w:szCs w:val="28"/>
        </w:rPr>
        <w:t>Юрайт</w:t>
      </w:r>
      <w:proofErr w:type="spellEnd"/>
      <w:r w:rsidRPr="009B7D71">
        <w:rPr>
          <w:rFonts w:ascii="Times New Roman" w:hAnsi="Times New Roman" w:cs="Times New Roman"/>
          <w:snapToGrid w:val="0"/>
          <w:sz w:val="28"/>
          <w:szCs w:val="28"/>
        </w:rPr>
        <w:t xml:space="preserve"> - 2019 - 268с. - ISBN: 978-5-534-06910-5 - Текст электронный // ЭБС ЮРАЙТ - URL: https://urait.ru/book/mezhdunarodnoe-finansovoe-pravo-suverennye-finansovye-instituty-441834</w:t>
      </w:r>
    </w:p>
    <w:p w:rsidR="009B7D71" w:rsidRDefault="009B7D71" w:rsidP="009B7D71">
      <w:pPr>
        <w:pStyle w:val="a9"/>
        <w:jc w:val="both"/>
        <w:rPr>
          <w:rFonts w:ascii="Times New Roman" w:hAnsi="Times New Roman" w:cs="Times New Roman"/>
          <w:snapToGrid w:val="0"/>
          <w:sz w:val="28"/>
          <w:szCs w:val="28"/>
          <w:lang w:val="kk-KZ"/>
        </w:rPr>
      </w:pPr>
      <w:r w:rsidRPr="009B7D71">
        <w:rPr>
          <w:rFonts w:ascii="Times New Roman" w:hAnsi="Times New Roman" w:cs="Times New Roman"/>
          <w:snapToGrid w:val="0"/>
          <w:sz w:val="28"/>
          <w:szCs w:val="28"/>
        </w:rPr>
        <w:t xml:space="preserve">5. ФИНАНСОВОЕ ПРАВО. ПРАКТИКУМ 2-е изд., пер. и доп. Учебное пособие для академического </w:t>
      </w:r>
      <w:proofErr w:type="spellStart"/>
      <w:r w:rsidRPr="009B7D71">
        <w:rPr>
          <w:rFonts w:ascii="Times New Roman" w:hAnsi="Times New Roman" w:cs="Times New Roman"/>
          <w:snapToGrid w:val="0"/>
          <w:sz w:val="28"/>
          <w:szCs w:val="28"/>
        </w:rPr>
        <w:t>бакалавриата</w:t>
      </w:r>
      <w:proofErr w:type="spellEnd"/>
      <w:proofErr w:type="gramStart"/>
      <w:r w:rsidRPr="009B7D71">
        <w:rPr>
          <w:rFonts w:ascii="Times New Roman" w:hAnsi="Times New Roman" w:cs="Times New Roman"/>
          <w:snapToGrid w:val="0"/>
          <w:sz w:val="28"/>
          <w:szCs w:val="28"/>
        </w:rPr>
        <w:t xml:space="preserve">  // П</w:t>
      </w:r>
      <w:proofErr w:type="gramEnd"/>
      <w:r w:rsidRPr="009B7D71">
        <w:rPr>
          <w:rFonts w:ascii="Times New Roman" w:hAnsi="Times New Roman" w:cs="Times New Roman"/>
          <w:snapToGrid w:val="0"/>
          <w:sz w:val="28"/>
          <w:szCs w:val="28"/>
        </w:rPr>
        <w:t xml:space="preserve">од ред. </w:t>
      </w:r>
      <w:proofErr w:type="spellStart"/>
      <w:r w:rsidRPr="009B7D71">
        <w:rPr>
          <w:rFonts w:ascii="Times New Roman" w:hAnsi="Times New Roman" w:cs="Times New Roman"/>
          <w:snapToGrid w:val="0"/>
          <w:sz w:val="28"/>
          <w:szCs w:val="28"/>
        </w:rPr>
        <w:t>Ашмариной</w:t>
      </w:r>
      <w:proofErr w:type="spellEnd"/>
      <w:r w:rsidRPr="009B7D71">
        <w:rPr>
          <w:rFonts w:ascii="Times New Roman" w:hAnsi="Times New Roman" w:cs="Times New Roman"/>
          <w:snapToGrid w:val="0"/>
          <w:sz w:val="28"/>
          <w:szCs w:val="28"/>
        </w:rPr>
        <w:t xml:space="preserve"> Е.М., Тереховой Е.В. - </w:t>
      </w:r>
      <w:proofErr w:type="spellStart"/>
      <w:r w:rsidRPr="009B7D71">
        <w:rPr>
          <w:rFonts w:ascii="Times New Roman" w:hAnsi="Times New Roman" w:cs="Times New Roman"/>
          <w:snapToGrid w:val="0"/>
          <w:sz w:val="28"/>
          <w:szCs w:val="28"/>
        </w:rPr>
        <w:t>М.:Издательство</w:t>
      </w:r>
      <w:proofErr w:type="spellEnd"/>
      <w:r w:rsidRPr="009B7D71">
        <w:rPr>
          <w:rFonts w:ascii="Times New Roman" w:hAnsi="Times New Roman" w:cs="Times New Roman"/>
          <w:snapToGrid w:val="0"/>
          <w:sz w:val="28"/>
          <w:szCs w:val="28"/>
        </w:rPr>
        <w:t xml:space="preserve"> </w:t>
      </w:r>
      <w:proofErr w:type="spellStart"/>
      <w:r w:rsidRPr="009B7D71">
        <w:rPr>
          <w:rFonts w:ascii="Times New Roman" w:hAnsi="Times New Roman" w:cs="Times New Roman"/>
          <w:snapToGrid w:val="0"/>
          <w:sz w:val="28"/>
          <w:szCs w:val="28"/>
        </w:rPr>
        <w:t>Юрайт</w:t>
      </w:r>
      <w:proofErr w:type="spellEnd"/>
      <w:r w:rsidRPr="009B7D71">
        <w:rPr>
          <w:rFonts w:ascii="Times New Roman" w:hAnsi="Times New Roman" w:cs="Times New Roman"/>
          <w:snapToGrid w:val="0"/>
          <w:sz w:val="28"/>
          <w:szCs w:val="28"/>
        </w:rPr>
        <w:t xml:space="preserve"> - 2019 - 300с. - ISBN: 978-5-534-08794-9 - Текст электронный // ЭБС ЮРАЙТ - URL: https://urait.ru/book/finansovoe-pravo-praktikum-433029</w:t>
      </w:r>
    </w:p>
    <w:p w:rsidR="009B7D71" w:rsidRDefault="009B7D71" w:rsidP="009B7D71">
      <w:pPr>
        <w:pStyle w:val="a9"/>
        <w:jc w:val="both"/>
        <w:rPr>
          <w:rFonts w:ascii="Times New Roman" w:hAnsi="Times New Roman" w:cs="Times New Roman"/>
          <w:snapToGrid w:val="0"/>
          <w:sz w:val="28"/>
          <w:szCs w:val="28"/>
          <w:lang w:val="kk-KZ"/>
        </w:rPr>
      </w:pPr>
    </w:p>
    <w:p w:rsidR="009B7D71" w:rsidRPr="000D567E" w:rsidRDefault="009B7D71" w:rsidP="009B7D71">
      <w:pPr>
        <w:pStyle w:val="a9"/>
        <w:jc w:val="both"/>
        <w:rPr>
          <w:rFonts w:ascii="Times New Roman" w:hAnsi="Times New Roman" w:cs="Times New Roman"/>
          <w:sz w:val="28"/>
          <w:szCs w:val="28"/>
          <w:lang w:val="kk-KZ"/>
        </w:rPr>
      </w:pPr>
      <w:r w:rsidRPr="000D567E">
        <w:rPr>
          <w:rFonts w:ascii="Times New Roman" w:hAnsi="Times New Roman" w:cs="Times New Roman"/>
          <w:sz w:val="28"/>
          <w:szCs w:val="28"/>
          <w:lang w:val="kk-KZ"/>
        </w:rPr>
        <w:t xml:space="preserve">Оқу пәні бойынша қосымша деректер "univer.kaznu.kz." сайтында ПОӘК (УМКД) бөлімінде беріледі.  </w:t>
      </w:r>
    </w:p>
    <w:p w:rsidR="009B7D71" w:rsidRPr="000D567E" w:rsidRDefault="009B7D71" w:rsidP="009B7D71">
      <w:pPr>
        <w:pStyle w:val="a9"/>
        <w:jc w:val="both"/>
        <w:rPr>
          <w:rFonts w:ascii="Times New Roman" w:hAnsi="Times New Roman" w:cs="Times New Roman"/>
          <w:sz w:val="28"/>
          <w:szCs w:val="28"/>
          <w:lang w:val="kk-KZ"/>
        </w:rPr>
      </w:pPr>
      <w:r w:rsidRPr="000D567E">
        <w:rPr>
          <w:rFonts w:ascii="Times New Roman" w:hAnsi="Times New Roman" w:cs="Times New Roman"/>
          <w:sz w:val="28"/>
          <w:szCs w:val="28"/>
          <w:lang w:val="kk-KZ"/>
        </w:rPr>
        <w:t xml:space="preserve">Интернет-ресурс: </w:t>
      </w:r>
      <w:r w:rsidRPr="000D567E">
        <w:rPr>
          <w:rFonts w:ascii="Times New Roman" w:hAnsi="Times New Roman" w:cs="Times New Roman"/>
          <w:i/>
          <w:sz w:val="28"/>
          <w:szCs w:val="28"/>
          <w:lang w:val="kk-KZ"/>
        </w:rPr>
        <w:t>Электрондық ресурстар</w:t>
      </w:r>
      <w:r>
        <w:rPr>
          <w:rFonts w:ascii="Times New Roman" w:hAnsi="Times New Roman" w:cs="Times New Roman"/>
          <w:sz w:val="28"/>
          <w:szCs w:val="28"/>
          <w:lang w:val="kk-KZ"/>
        </w:rPr>
        <w:t>:   эл.база «adilet.kz», 2023</w:t>
      </w:r>
      <w:r w:rsidRPr="000D567E">
        <w:rPr>
          <w:rFonts w:ascii="Times New Roman" w:hAnsi="Times New Roman" w:cs="Times New Roman"/>
          <w:sz w:val="28"/>
          <w:szCs w:val="28"/>
          <w:lang w:val="kk-KZ"/>
        </w:rPr>
        <w:t xml:space="preserve"> ж. </w:t>
      </w:r>
    </w:p>
    <w:p w:rsidR="009B7D71" w:rsidRPr="000D567E" w:rsidRDefault="009B7D71" w:rsidP="009B7D71">
      <w:pPr>
        <w:pStyle w:val="a9"/>
        <w:jc w:val="both"/>
        <w:rPr>
          <w:rFonts w:ascii="Times New Roman" w:hAnsi="Times New Roman" w:cs="Times New Roman"/>
          <w:sz w:val="24"/>
          <w:szCs w:val="24"/>
          <w:lang w:val="kk-KZ"/>
        </w:rPr>
      </w:pPr>
    </w:p>
    <w:p w:rsidR="009B7D71" w:rsidRPr="000D567E" w:rsidRDefault="009B7D71" w:rsidP="009B7D71">
      <w:pPr>
        <w:pStyle w:val="a9"/>
        <w:jc w:val="both"/>
        <w:rPr>
          <w:rFonts w:ascii="Times New Roman" w:hAnsi="Times New Roman" w:cs="Times New Roman"/>
          <w:sz w:val="24"/>
          <w:szCs w:val="24"/>
          <w:lang w:val="kk-KZ"/>
        </w:rPr>
      </w:pPr>
    </w:p>
    <w:p w:rsidR="009B7D71" w:rsidRPr="000D567E" w:rsidRDefault="009B7D71" w:rsidP="009B7D71">
      <w:pPr>
        <w:pStyle w:val="a9"/>
        <w:jc w:val="both"/>
        <w:rPr>
          <w:rFonts w:ascii="Times New Roman" w:hAnsi="Times New Roman" w:cs="Times New Roman"/>
          <w:sz w:val="24"/>
          <w:szCs w:val="24"/>
          <w:lang w:val="kk-KZ"/>
        </w:rPr>
      </w:pPr>
      <w:r w:rsidRPr="000D567E">
        <w:rPr>
          <w:rFonts w:ascii="Times New Roman" w:hAnsi="Times New Roman" w:cs="Times New Roman"/>
          <w:sz w:val="24"/>
          <w:szCs w:val="24"/>
          <w:lang w:val="kk-KZ"/>
        </w:rPr>
        <w:t xml:space="preserve"> </w:t>
      </w:r>
    </w:p>
    <w:p w:rsidR="009B7D71" w:rsidRPr="000D567E" w:rsidRDefault="009B7D71" w:rsidP="009B7D71">
      <w:pPr>
        <w:pStyle w:val="a9"/>
        <w:jc w:val="both"/>
        <w:rPr>
          <w:rFonts w:ascii="Times New Roman" w:hAnsi="Times New Roman" w:cs="Times New Roman"/>
          <w:sz w:val="24"/>
          <w:szCs w:val="24"/>
        </w:rPr>
      </w:pPr>
    </w:p>
    <w:p w:rsidR="009B7D71" w:rsidRPr="009B7D71" w:rsidRDefault="009B7D71" w:rsidP="009B7D71">
      <w:pPr>
        <w:pStyle w:val="a9"/>
        <w:jc w:val="both"/>
        <w:rPr>
          <w:rFonts w:ascii="Times New Roman" w:hAnsi="Times New Roman" w:cs="Times New Roman"/>
          <w:sz w:val="28"/>
          <w:szCs w:val="28"/>
        </w:rPr>
      </w:pPr>
      <w:r w:rsidRPr="009B7D71">
        <w:rPr>
          <w:rFonts w:ascii="Times New Roman" w:hAnsi="Times New Roman" w:cs="Times New Roman"/>
          <w:snapToGrid w:val="0"/>
          <w:sz w:val="28"/>
          <w:szCs w:val="28"/>
        </w:rPr>
        <w:br w:type="page"/>
      </w:r>
    </w:p>
    <w:p w:rsidR="009B7D71" w:rsidRDefault="009B7D71" w:rsidP="009B7D71">
      <w:pPr>
        <w:pStyle w:val="a9"/>
        <w:jc w:val="center"/>
        <w:rPr>
          <w:b/>
          <w:sz w:val="28"/>
          <w:szCs w:val="28"/>
          <w:lang w:val="kk-KZ"/>
        </w:rPr>
      </w:pPr>
    </w:p>
    <w:p w:rsidR="009B7D71" w:rsidRPr="0022338E" w:rsidRDefault="009B7D71" w:rsidP="009B7D71">
      <w:pPr>
        <w:pStyle w:val="a9"/>
        <w:jc w:val="center"/>
        <w:rPr>
          <w:b/>
          <w:sz w:val="28"/>
          <w:szCs w:val="28"/>
          <w:lang w:val="kk-KZ"/>
        </w:rPr>
        <w:sectPr w:rsidR="009B7D71" w:rsidRPr="0022338E">
          <w:pgSz w:w="11900" w:h="16840"/>
          <w:pgMar w:top="1600" w:right="680" w:bottom="280" w:left="1340" w:header="720" w:footer="720" w:gutter="0"/>
          <w:cols w:space="720"/>
        </w:sectPr>
      </w:pPr>
    </w:p>
    <w:p w:rsidR="009B7D71" w:rsidRPr="00265A7A" w:rsidRDefault="009B7D71" w:rsidP="009B7D71">
      <w:pPr>
        <w:pStyle w:val="a7"/>
        <w:spacing w:before="9"/>
        <w:rPr>
          <w:sz w:val="20"/>
        </w:rPr>
      </w:pPr>
    </w:p>
    <w:p w:rsidR="009B7D71" w:rsidRDefault="009B7D71" w:rsidP="009B7D71">
      <w:pPr>
        <w:pStyle w:val="a9"/>
        <w:jc w:val="both"/>
        <w:rPr>
          <w:sz w:val="28"/>
          <w:szCs w:val="28"/>
          <w:lang w:val="kk-KZ"/>
        </w:rPr>
      </w:pPr>
    </w:p>
    <w:p w:rsidR="009B7D71" w:rsidRDefault="009B7D71" w:rsidP="009B7D71">
      <w:pPr>
        <w:pStyle w:val="a9"/>
        <w:jc w:val="both"/>
        <w:rPr>
          <w:sz w:val="28"/>
          <w:szCs w:val="28"/>
          <w:lang w:val="kk-KZ"/>
        </w:rPr>
      </w:pPr>
    </w:p>
    <w:p w:rsidR="009B7D71" w:rsidRDefault="009B7D71" w:rsidP="009B7D71">
      <w:pPr>
        <w:pStyle w:val="a9"/>
        <w:jc w:val="both"/>
        <w:rPr>
          <w:sz w:val="28"/>
          <w:szCs w:val="28"/>
          <w:lang w:val="kk-KZ"/>
        </w:rPr>
      </w:pPr>
    </w:p>
    <w:p w:rsidR="009B7D71" w:rsidRPr="00265A7A" w:rsidRDefault="009B7D71" w:rsidP="009B7D71">
      <w:pPr>
        <w:pStyle w:val="a9"/>
        <w:jc w:val="both"/>
        <w:rPr>
          <w:sz w:val="28"/>
          <w:szCs w:val="28"/>
          <w:lang w:val="kk-KZ"/>
        </w:rPr>
      </w:pPr>
    </w:p>
    <w:p w:rsidR="009B7D71" w:rsidRPr="0022338E" w:rsidRDefault="009B7D71" w:rsidP="009B7D71">
      <w:pPr>
        <w:pStyle w:val="a9"/>
        <w:jc w:val="both"/>
        <w:rPr>
          <w:sz w:val="28"/>
          <w:szCs w:val="28"/>
          <w:lang w:val="kk-KZ"/>
        </w:rPr>
      </w:pPr>
      <w:r>
        <w:rPr>
          <w:sz w:val="28"/>
          <w:szCs w:val="28"/>
          <w:lang w:val="kk-KZ"/>
        </w:rPr>
        <w:t xml:space="preserve"> </w:t>
      </w:r>
    </w:p>
    <w:p w:rsidR="009B7D71" w:rsidRPr="0022338E" w:rsidRDefault="009B7D71" w:rsidP="009B7D71">
      <w:pPr>
        <w:pStyle w:val="a9"/>
        <w:jc w:val="both"/>
        <w:rPr>
          <w:sz w:val="28"/>
          <w:szCs w:val="28"/>
          <w:lang w:val="kk-KZ"/>
        </w:rPr>
      </w:pPr>
    </w:p>
    <w:p w:rsidR="009B7D71" w:rsidRPr="0022338E" w:rsidRDefault="009B7D71" w:rsidP="009B7D71">
      <w:pPr>
        <w:pStyle w:val="a9"/>
        <w:jc w:val="both"/>
        <w:rPr>
          <w:sz w:val="28"/>
          <w:szCs w:val="28"/>
          <w:lang w:val="kk-KZ"/>
        </w:rPr>
      </w:pPr>
      <w:r>
        <w:rPr>
          <w:sz w:val="28"/>
          <w:szCs w:val="28"/>
          <w:lang w:val="kk-KZ"/>
        </w:rPr>
        <w:t xml:space="preserve"> </w:t>
      </w:r>
    </w:p>
    <w:p w:rsidR="009B7D71" w:rsidRPr="001B246F" w:rsidRDefault="009B7D71" w:rsidP="009B7D71">
      <w:pPr>
        <w:pStyle w:val="a9"/>
        <w:jc w:val="both"/>
        <w:rPr>
          <w:sz w:val="28"/>
          <w:szCs w:val="28"/>
        </w:rPr>
        <w:sectPr w:rsidR="009B7D71" w:rsidRPr="001B246F">
          <w:pgSz w:w="11900" w:h="16840"/>
          <w:pgMar w:top="1380" w:right="680" w:bottom="280" w:left="1340" w:header="720" w:footer="720" w:gutter="0"/>
          <w:cols w:space="720"/>
        </w:sectPr>
      </w:pPr>
    </w:p>
    <w:p w:rsidR="009B7D71" w:rsidRPr="0022338E" w:rsidRDefault="009B7D71" w:rsidP="009B7D71">
      <w:pPr>
        <w:pStyle w:val="a9"/>
        <w:jc w:val="both"/>
        <w:rPr>
          <w:sz w:val="28"/>
          <w:szCs w:val="28"/>
          <w:lang w:val="kk-KZ"/>
        </w:rPr>
      </w:pPr>
      <w:r>
        <w:rPr>
          <w:sz w:val="28"/>
          <w:szCs w:val="28"/>
          <w:lang w:val="kk-KZ"/>
        </w:rPr>
        <w:lastRenderedPageBreak/>
        <w:t xml:space="preserve"> </w:t>
      </w:r>
    </w:p>
    <w:p w:rsidR="00FC3EA2" w:rsidRPr="000D567E" w:rsidRDefault="0025475D" w:rsidP="0025475D">
      <w:pPr>
        <w:pStyle w:val="a9"/>
        <w:jc w:val="both"/>
        <w:rPr>
          <w:rFonts w:ascii="Times New Roman" w:hAnsi="Times New Roman" w:cs="Times New Roman"/>
          <w:sz w:val="28"/>
          <w:szCs w:val="28"/>
          <w:lang w:val="kk-KZ"/>
        </w:rPr>
      </w:pPr>
      <w:r w:rsidRPr="000D567E">
        <w:rPr>
          <w:rFonts w:ascii="Times New Roman" w:hAnsi="Times New Roman" w:cs="Times New Roman"/>
          <w:b/>
          <w:bCs/>
          <w:color w:val="000000"/>
          <w:spacing w:val="-6"/>
          <w:sz w:val="28"/>
          <w:szCs w:val="28"/>
          <w:lang w:val="kk-KZ"/>
        </w:rPr>
        <w:t xml:space="preserve"> </w:t>
      </w:r>
    </w:p>
    <w:p w:rsidR="00FE321F" w:rsidRPr="000D567E" w:rsidRDefault="00FE321F" w:rsidP="0025475D">
      <w:pPr>
        <w:pStyle w:val="a9"/>
        <w:jc w:val="both"/>
        <w:rPr>
          <w:rFonts w:ascii="Times New Roman" w:hAnsi="Times New Roman" w:cs="Times New Roman"/>
          <w:sz w:val="24"/>
          <w:szCs w:val="24"/>
        </w:rPr>
      </w:pPr>
    </w:p>
    <w:p w:rsidR="00FE321F" w:rsidRPr="000D567E" w:rsidRDefault="00FE321F" w:rsidP="0025475D">
      <w:pPr>
        <w:pStyle w:val="a9"/>
        <w:jc w:val="both"/>
        <w:rPr>
          <w:rFonts w:ascii="Times New Roman" w:hAnsi="Times New Roman" w:cs="Times New Roman"/>
          <w:sz w:val="24"/>
          <w:szCs w:val="24"/>
        </w:rPr>
      </w:pPr>
    </w:p>
    <w:p w:rsidR="00FE321F" w:rsidRPr="000D567E" w:rsidRDefault="00FE321F" w:rsidP="0025475D">
      <w:pPr>
        <w:pStyle w:val="a9"/>
        <w:jc w:val="both"/>
        <w:rPr>
          <w:rFonts w:ascii="Times New Roman" w:hAnsi="Times New Roman" w:cs="Times New Roman"/>
          <w:sz w:val="24"/>
          <w:szCs w:val="24"/>
        </w:rPr>
      </w:pPr>
    </w:p>
    <w:p w:rsidR="00FE321F" w:rsidRPr="000D567E" w:rsidRDefault="00FE321F" w:rsidP="0025475D">
      <w:pPr>
        <w:pStyle w:val="a9"/>
        <w:jc w:val="both"/>
        <w:rPr>
          <w:rFonts w:ascii="Times New Roman" w:hAnsi="Times New Roman" w:cs="Times New Roman"/>
          <w:sz w:val="24"/>
          <w:szCs w:val="24"/>
        </w:rPr>
      </w:pPr>
    </w:p>
    <w:p w:rsidR="00FE321F" w:rsidRPr="000D567E" w:rsidRDefault="00FE321F" w:rsidP="0025475D">
      <w:pPr>
        <w:pStyle w:val="a9"/>
        <w:jc w:val="both"/>
        <w:rPr>
          <w:rFonts w:ascii="Times New Roman" w:hAnsi="Times New Roman" w:cs="Times New Roman"/>
          <w:sz w:val="24"/>
          <w:szCs w:val="24"/>
        </w:rPr>
      </w:pPr>
    </w:p>
    <w:p w:rsidR="00FE321F" w:rsidRPr="000D567E" w:rsidRDefault="00FE321F" w:rsidP="0025475D">
      <w:pPr>
        <w:pStyle w:val="a9"/>
        <w:jc w:val="both"/>
        <w:rPr>
          <w:rFonts w:ascii="Times New Roman" w:hAnsi="Times New Roman" w:cs="Times New Roman"/>
          <w:sz w:val="24"/>
          <w:szCs w:val="24"/>
        </w:rPr>
      </w:pPr>
    </w:p>
    <w:p w:rsidR="00FE321F" w:rsidRPr="0025475D" w:rsidRDefault="00FE321F" w:rsidP="0025475D">
      <w:pPr>
        <w:pStyle w:val="a9"/>
        <w:jc w:val="both"/>
        <w:rPr>
          <w:rFonts w:ascii="Times New Roman" w:hAnsi="Times New Roman" w:cs="Times New Roman"/>
          <w:sz w:val="24"/>
          <w:szCs w:val="24"/>
        </w:rPr>
      </w:pPr>
    </w:p>
    <w:p w:rsidR="00FE321F" w:rsidRPr="0025475D" w:rsidRDefault="00FE321F" w:rsidP="0025475D">
      <w:pPr>
        <w:pStyle w:val="a9"/>
        <w:jc w:val="both"/>
        <w:rPr>
          <w:rFonts w:ascii="Times New Roman" w:hAnsi="Times New Roman" w:cs="Times New Roman"/>
          <w:sz w:val="24"/>
          <w:szCs w:val="24"/>
        </w:rPr>
      </w:pPr>
    </w:p>
    <w:p w:rsidR="00FE321F" w:rsidRPr="0025475D" w:rsidRDefault="00FE321F" w:rsidP="0025475D">
      <w:pPr>
        <w:pStyle w:val="a9"/>
        <w:jc w:val="both"/>
        <w:rPr>
          <w:rFonts w:ascii="Times New Roman" w:hAnsi="Times New Roman" w:cs="Times New Roman"/>
          <w:sz w:val="24"/>
          <w:szCs w:val="24"/>
        </w:rPr>
      </w:pPr>
    </w:p>
    <w:p w:rsidR="00FE321F" w:rsidRPr="0025475D" w:rsidRDefault="00FE321F" w:rsidP="0025475D">
      <w:pPr>
        <w:pStyle w:val="a9"/>
        <w:jc w:val="both"/>
        <w:rPr>
          <w:rFonts w:ascii="Times New Roman" w:hAnsi="Times New Roman" w:cs="Times New Roman"/>
          <w:bCs/>
          <w:sz w:val="24"/>
          <w:szCs w:val="24"/>
        </w:rPr>
      </w:pPr>
    </w:p>
    <w:p w:rsidR="00FE321F" w:rsidRPr="0025475D" w:rsidRDefault="00FE321F" w:rsidP="0025475D">
      <w:pPr>
        <w:pStyle w:val="a9"/>
        <w:jc w:val="both"/>
        <w:rPr>
          <w:rFonts w:ascii="Times New Roman" w:hAnsi="Times New Roman" w:cs="Times New Roman"/>
          <w:bCs/>
          <w:sz w:val="24"/>
          <w:szCs w:val="24"/>
        </w:rPr>
      </w:pPr>
    </w:p>
    <w:p w:rsidR="00FE321F" w:rsidRPr="00383003" w:rsidRDefault="00FE321F" w:rsidP="00B5676F">
      <w:pPr>
        <w:pStyle w:val="a3"/>
        <w:ind w:firstLine="0"/>
        <w:jc w:val="center"/>
        <w:rPr>
          <w:rFonts w:ascii="Times New Roman" w:hAnsi="Times New Roman"/>
          <w:b/>
          <w:bCs/>
          <w:sz w:val="24"/>
          <w:szCs w:val="24"/>
        </w:rPr>
      </w:pPr>
    </w:p>
    <w:p w:rsidR="00FE321F" w:rsidRPr="00383003" w:rsidRDefault="00FE321F" w:rsidP="00B5676F">
      <w:pPr>
        <w:pStyle w:val="a3"/>
        <w:ind w:firstLine="0"/>
        <w:jc w:val="center"/>
        <w:rPr>
          <w:rFonts w:ascii="Times New Roman" w:hAnsi="Times New Roman"/>
          <w:b/>
          <w:bCs/>
          <w:sz w:val="24"/>
          <w:szCs w:val="24"/>
        </w:rPr>
      </w:pPr>
    </w:p>
    <w:sectPr w:rsidR="00FE321F" w:rsidRPr="00383003" w:rsidSect="00BD0F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KZ">
    <w:altName w:val="Tahoma"/>
    <w:charset w:val="00"/>
    <w:family w:val="swiss"/>
    <w:pitch w:val="variable"/>
    <w:sig w:usb0="01003A87" w:usb1="00000000" w:usb2="00000000" w:usb3="00000000" w:csb0="000100F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Times">
    <w:altName w:val="﷽﷽﷽﷽﷽﷽뺭㭓꒏뫝㸀̇怀"/>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D2291"/>
    <w:multiLevelType w:val="hybridMultilevel"/>
    <w:tmpl w:val="284AE62E"/>
    <w:lvl w:ilvl="0" w:tplc="70EC8F4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507A2E39"/>
    <w:multiLevelType w:val="hybridMultilevel"/>
    <w:tmpl w:val="DF34809E"/>
    <w:lvl w:ilvl="0" w:tplc="9EB62E96">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AD13B26"/>
    <w:multiLevelType w:val="hybridMultilevel"/>
    <w:tmpl w:val="86D295D0"/>
    <w:lvl w:ilvl="0" w:tplc="9EB62E9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7DB97979"/>
    <w:multiLevelType w:val="hybridMultilevel"/>
    <w:tmpl w:val="C3A8A3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E61353F"/>
    <w:multiLevelType w:val="hybridMultilevel"/>
    <w:tmpl w:val="CCAEA6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C13FF"/>
    <w:rsid w:val="00004E66"/>
    <w:rsid w:val="00005334"/>
    <w:rsid w:val="000C13FF"/>
    <w:rsid w:val="000D29EE"/>
    <w:rsid w:val="000D567E"/>
    <w:rsid w:val="00103693"/>
    <w:rsid w:val="001434AE"/>
    <w:rsid w:val="00147CC9"/>
    <w:rsid w:val="00165E0B"/>
    <w:rsid w:val="00167549"/>
    <w:rsid w:val="001D1569"/>
    <w:rsid w:val="00211C5E"/>
    <w:rsid w:val="0025475D"/>
    <w:rsid w:val="00290356"/>
    <w:rsid w:val="00295C14"/>
    <w:rsid w:val="002D7E90"/>
    <w:rsid w:val="002E1AC6"/>
    <w:rsid w:val="00377E57"/>
    <w:rsid w:val="00383003"/>
    <w:rsid w:val="003B0691"/>
    <w:rsid w:val="003C04D6"/>
    <w:rsid w:val="004948F8"/>
    <w:rsid w:val="004A42D4"/>
    <w:rsid w:val="004F1EC2"/>
    <w:rsid w:val="005022C5"/>
    <w:rsid w:val="0051414A"/>
    <w:rsid w:val="005578E2"/>
    <w:rsid w:val="0056035D"/>
    <w:rsid w:val="005734A6"/>
    <w:rsid w:val="0064623B"/>
    <w:rsid w:val="006C3417"/>
    <w:rsid w:val="006E216F"/>
    <w:rsid w:val="007059C4"/>
    <w:rsid w:val="007849EF"/>
    <w:rsid w:val="007971F8"/>
    <w:rsid w:val="0080122D"/>
    <w:rsid w:val="0088176B"/>
    <w:rsid w:val="008F2D2C"/>
    <w:rsid w:val="008F3912"/>
    <w:rsid w:val="00903A19"/>
    <w:rsid w:val="009307A7"/>
    <w:rsid w:val="00952A3D"/>
    <w:rsid w:val="0097209D"/>
    <w:rsid w:val="009B7D71"/>
    <w:rsid w:val="009C0DDC"/>
    <w:rsid w:val="00A443C1"/>
    <w:rsid w:val="00A9784A"/>
    <w:rsid w:val="00AB18C0"/>
    <w:rsid w:val="00B32C41"/>
    <w:rsid w:val="00B34FD9"/>
    <w:rsid w:val="00B36EAE"/>
    <w:rsid w:val="00B5676F"/>
    <w:rsid w:val="00BD0F2F"/>
    <w:rsid w:val="00BF5193"/>
    <w:rsid w:val="00CF24EA"/>
    <w:rsid w:val="00D8214A"/>
    <w:rsid w:val="00D87BEA"/>
    <w:rsid w:val="00DF7F97"/>
    <w:rsid w:val="00E14DE4"/>
    <w:rsid w:val="00E25D03"/>
    <w:rsid w:val="00E567CD"/>
    <w:rsid w:val="00E75F52"/>
    <w:rsid w:val="00E813D6"/>
    <w:rsid w:val="00EC1A17"/>
    <w:rsid w:val="00F62948"/>
    <w:rsid w:val="00F95CB5"/>
    <w:rsid w:val="00FB4AB2"/>
    <w:rsid w:val="00FC3EA2"/>
    <w:rsid w:val="00FD5F71"/>
    <w:rsid w:val="00FD7791"/>
    <w:rsid w:val="00FE32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F2F"/>
  </w:style>
  <w:style w:type="paragraph" w:styleId="1">
    <w:name w:val="heading 1"/>
    <w:basedOn w:val="a"/>
    <w:next w:val="a"/>
    <w:link w:val="10"/>
    <w:uiPriority w:val="99"/>
    <w:qFormat/>
    <w:rsid w:val="00FE321F"/>
    <w:pPr>
      <w:keepNext/>
      <w:spacing w:after="0" w:line="240" w:lineRule="auto"/>
      <w:ind w:left="360"/>
      <w:jc w:val="center"/>
      <w:outlineLvl w:val="0"/>
    </w:pPr>
    <w:rPr>
      <w:rFonts w:ascii="Tahoma KZ" w:eastAsia="Times New Roman" w:hAnsi="Tahoma KZ" w:cs="Times New Roman"/>
      <w:b/>
      <w:sz w:val="24"/>
      <w:szCs w:val="20"/>
      <w:lang w:val="kk-KZ" w:eastAsia="ru-RU"/>
    </w:rPr>
  </w:style>
  <w:style w:type="paragraph" w:styleId="3">
    <w:name w:val="heading 3"/>
    <w:basedOn w:val="a"/>
    <w:next w:val="a"/>
    <w:link w:val="30"/>
    <w:uiPriority w:val="99"/>
    <w:qFormat/>
    <w:rsid w:val="00FE321F"/>
    <w:pPr>
      <w:keepNext/>
      <w:spacing w:after="0" w:line="240" w:lineRule="auto"/>
      <w:ind w:firstLine="426"/>
      <w:jc w:val="both"/>
      <w:outlineLvl w:val="2"/>
    </w:pPr>
    <w:rPr>
      <w:rFonts w:ascii="Kz Times New Roman" w:eastAsia="Times New Roman" w:hAnsi="Kz Times New Roman" w:cs="Times New Roman"/>
      <w:b/>
      <w:sz w:val="32"/>
      <w:szCs w:val="20"/>
      <w:lang w:val="kk-KZ" w:eastAsia="ru-RU"/>
    </w:rPr>
  </w:style>
  <w:style w:type="paragraph" w:styleId="7">
    <w:name w:val="heading 7"/>
    <w:basedOn w:val="a"/>
    <w:next w:val="a"/>
    <w:link w:val="70"/>
    <w:uiPriority w:val="99"/>
    <w:qFormat/>
    <w:rsid w:val="00FE321F"/>
    <w:pPr>
      <w:spacing w:before="240" w:after="60" w:line="240" w:lineRule="auto"/>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E321F"/>
    <w:rPr>
      <w:rFonts w:ascii="Tahoma KZ" w:eastAsia="Times New Roman" w:hAnsi="Tahoma KZ" w:cs="Times New Roman"/>
      <w:b/>
      <w:sz w:val="24"/>
      <w:szCs w:val="20"/>
      <w:lang w:val="kk-KZ" w:eastAsia="ru-RU"/>
    </w:rPr>
  </w:style>
  <w:style w:type="character" w:customStyle="1" w:styleId="30">
    <w:name w:val="Заголовок 3 Знак"/>
    <w:basedOn w:val="a0"/>
    <w:link w:val="3"/>
    <w:uiPriority w:val="99"/>
    <w:rsid w:val="00FE321F"/>
    <w:rPr>
      <w:rFonts w:ascii="Kz Times New Roman" w:eastAsia="Times New Roman" w:hAnsi="Kz Times New Roman" w:cs="Times New Roman"/>
      <w:b/>
      <w:sz w:val="32"/>
      <w:szCs w:val="20"/>
      <w:lang w:val="kk-KZ" w:eastAsia="ru-RU"/>
    </w:rPr>
  </w:style>
  <w:style w:type="character" w:customStyle="1" w:styleId="70">
    <w:name w:val="Заголовок 7 Знак"/>
    <w:basedOn w:val="a0"/>
    <w:link w:val="7"/>
    <w:uiPriority w:val="99"/>
    <w:rsid w:val="00FE321F"/>
    <w:rPr>
      <w:rFonts w:ascii="Calibri" w:eastAsia="Times New Roman" w:hAnsi="Calibri" w:cs="Times New Roman"/>
      <w:sz w:val="24"/>
      <w:szCs w:val="24"/>
    </w:rPr>
  </w:style>
  <w:style w:type="paragraph" w:styleId="a3">
    <w:name w:val="Body Text Indent"/>
    <w:basedOn w:val="a"/>
    <w:link w:val="a4"/>
    <w:rsid w:val="00FE321F"/>
    <w:pPr>
      <w:spacing w:after="0" w:line="240" w:lineRule="auto"/>
      <w:ind w:firstLine="360"/>
      <w:jc w:val="both"/>
    </w:pPr>
    <w:rPr>
      <w:rFonts w:ascii="Kz Times New Roman" w:eastAsia="Times New Roman" w:hAnsi="Kz Times New Roman" w:cs="Times New Roman"/>
      <w:sz w:val="28"/>
      <w:szCs w:val="20"/>
      <w:lang w:val="kk-KZ" w:eastAsia="ru-RU"/>
    </w:rPr>
  </w:style>
  <w:style w:type="character" w:customStyle="1" w:styleId="a4">
    <w:name w:val="Основной текст с отступом Знак"/>
    <w:basedOn w:val="a0"/>
    <w:link w:val="a3"/>
    <w:rsid w:val="00FE321F"/>
    <w:rPr>
      <w:rFonts w:ascii="Kz Times New Roman" w:eastAsia="Times New Roman" w:hAnsi="Kz Times New Roman" w:cs="Times New Roman"/>
      <w:sz w:val="28"/>
      <w:szCs w:val="20"/>
      <w:lang w:val="kk-KZ" w:eastAsia="ru-RU"/>
    </w:rPr>
  </w:style>
  <w:style w:type="paragraph" w:customStyle="1" w:styleId="11">
    <w:name w:val="Обычный1"/>
    <w:rsid w:val="004948F8"/>
    <w:pPr>
      <w:spacing w:after="0" w:line="240" w:lineRule="auto"/>
    </w:pPr>
    <w:rPr>
      <w:rFonts w:ascii="Times New Roman" w:eastAsia="Times New Roman" w:hAnsi="Times New Roman" w:cs="Times New Roman"/>
      <w:sz w:val="24"/>
      <w:szCs w:val="20"/>
      <w:lang w:val="en-US" w:eastAsia="ru-RU"/>
    </w:rPr>
  </w:style>
  <w:style w:type="paragraph" w:customStyle="1" w:styleId="Standard">
    <w:name w:val="Standard"/>
    <w:rsid w:val="004948F8"/>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shorttext">
    <w:name w:val="short_text"/>
    <w:rsid w:val="004948F8"/>
    <w:rPr>
      <w:rFonts w:ascii="Times New Roman" w:hAnsi="Times New Roman" w:cs="Times New Roman" w:hint="default"/>
    </w:rPr>
  </w:style>
  <w:style w:type="character" w:styleId="a5">
    <w:name w:val="Hyperlink"/>
    <w:unhideWhenUsed/>
    <w:rsid w:val="004948F8"/>
    <w:rPr>
      <w:color w:val="0000FF"/>
      <w:u w:val="single"/>
    </w:rPr>
  </w:style>
  <w:style w:type="paragraph" w:styleId="a6">
    <w:name w:val="List Paragraph"/>
    <w:basedOn w:val="a"/>
    <w:uiPriority w:val="34"/>
    <w:qFormat/>
    <w:rsid w:val="00290356"/>
    <w:pPr>
      <w:ind w:left="720"/>
      <w:contextualSpacing/>
    </w:pPr>
  </w:style>
  <w:style w:type="paragraph" w:styleId="a7">
    <w:name w:val="Body Text"/>
    <w:basedOn w:val="a"/>
    <w:link w:val="a8"/>
    <w:uiPriority w:val="99"/>
    <w:semiHidden/>
    <w:unhideWhenUsed/>
    <w:rsid w:val="00AB18C0"/>
    <w:pPr>
      <w:spacing w:after="120"/>
    </w:pPr>
  </w:style>
  <w:style w:type="character" w:customStyle="1" w:styleId="a8">
    <w:name w:val="Основной текст Знак"/>
    <w:basedOn w:val="a0"/>
    <w:link w:val="a7"/>
    <w:uiPriority w:val="99"/>
    <w:semiHidden/>
    <w:rsid w:val="00AB18C0"/>
  </w:style>
  <w:style w:type="paragraph" w:styleId="a9">
    <w:name w:val="No Spacing"/>
    <w:link w:val="aa"/>
    <w:uiPriority w:val="1"/>
    <w:qFormat/>
    <w:rsid w:val="00FC3EA2"/>
    <w:pPr>
      <w:spacing w:after="0" w:line="240" w:lineRule="auto"/>
    </w:pPr>
  </w:style>
  <w:style w:type="character" w:customStyle="1" w:styleId="aa">
    <w:name w:val="Без интервала Знак"/>
    <w:basedOn w:val="a0"/>
    <w:link w:val="a9"/>
    <w:uiPriority w:val="1"/>
    <w:locked/>
    <w:rsid w:val="00FC3EA2"/>
  </w:style>
  <w:style w:type="paragraph" w:styleId="ab">
    <w:name w:val="footnote text"/>
    <w:basedOn w:val="a"/>
    <w:link w:val="ac"/>
    <w:rsid w:val="00FC3EA2"/>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0"/>
    <w:link w:val="ab"/>
    <w:rsid w:val="00FC3EA2"/>
    <w:rPr>
      <w:rFonts w:ascii="Times New Roman" w:eastAsia="Times New Roman" w:hAnsi="Times New Roman" w:cs="Times New Roman"/>
      <w:sz w:val="20"/>
      <w:szCs w:val="20"/>
      <w:lang w:eastAsia="ru-RU"/>
    </w:rPr>
  </w:style>
  <w:style w:type="character" w:customStyle="1" w:styleId="s1">
    <w:name w:val="s1"/>
    <w:basedOn w:val="a0"/>
    <w:rsid w:val="00FC3EA2"/>
  </w:style>
  <w:style w:type="character" w:customStyle="1" w:styleId="hlight">
    <w:name w:val="hlight"/>
    <w:basedOn w:val="a0"/>
    <w:rsid w:val="00FC3EA2"/>
  </w:style>
  <w:style w:type="paragraph" w:customStyle="1" w:styleId="TableParagraph">
    <w:name w:val="Table Paragraph"/>
    <w:basedOn w:val="a"/>
    <w:uiPriority w:val="1"/>
    <w:qFormat/>
    <w:rsid w:val="0025475D"/>
    <w:pPr>
      <w:widowControl w:val="0"/>
      <w:autoSpaceDE w:val="0"/>
      <w:autoSpaceDN w:val="0"/>
      <w:spacing w:after="0" w:line="240" w:lineRule="auto"/>
      <w:ind w:left="110"/>
    </w:pPr>
    <w:rPr>
      <w:rFonts w:ascii="Times New Roman" w:eastAsia="Times New Roman" w:hAnsi="Times New Roman" w:cs="Times New Roman"/>
      <w:lang w:eastAsia="ru-RU" w:bidi="ru-RU"/>
    </w:rPr>
  </w:style>
  <w:style w:type="paragraph" w:styleId="ad">
    <w:name w:val="Balloon Text"/>
    <w:basedOn w:val="a"/>
    <w:link w:val="ae"/>
    <w:uiPriority w:val="99"/>
    <w:semiHidden/>
    <w:unhideWhenUsed/>
    <w:rsid w:val="00B34FD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34FD9"/>
    <w:rPr>
      <w:rFonts w:ascii="Tahoma" w:hAnsi="Tahoma" w:cs="Tahoma"/>
      <w:sz w:val="16"/>
      <w:szCs w:val="16"/>
    </w:rPr>
  </w:style>
  <w:style w:type="paragraph" w:customStyle="1" w:styleId="Heading1">
    <w:name w:val="Heading 1"/>
    <w:basedOn w:val="a"/>
    <w:uiPriority w:val="1"/>
    <w:qFormat/>
    <w:rsid w:val="009B7D71"/>
    <w:pPr>
      <w:widowControl w:val="0"/>
      <w:autoSpaceDE w:val="0"/>
      <w:autoSpaceDN w:val="0"/>
      <w:spacing w:after="0" w:line="240" w:lineRule="auto"/>
      <w:ind w:left="775" w:right="2299"/>
      <w:jc w:val="center"/>
      <w:outlineLvl w:val="1"/>
    </w:pPr>
    <w:rPr>
      <w:rFonts w:ascii="Times New Roman" w:eastAsia="Times New Roman" w:hAnsi="Times New Roman" w:cs="Times New Roman"/>
      <w:b/>
      <w:bCs/>
      <w:sz w:val="28"/>
      <w:szCs w:val="28"/>
      <w:lang w:val="kk-KZ"/>
    </w:rPr>
  </w:style>
</w:styles>
</file>

<file path=word/webSettings.xml><?xml version="1.0" encoding="utf-8"?>
<w:webSettings xmlns:r="http://schemas.openxmlformats.org/officeDocument/2006/relationships" xmlns:w="http://schemas.openxmlformats.org/wordprocessingml/2006/main">
  <w:divs>
    <w:div w:id="1028483692">
      <w:bodyDiv w:val="1"/>
      <w:marLeft w:val="0"/>
      <w:marRight w:val="0"/>
      <w:marTop w:val="0"/>
      <w:marBottom w:val="0"/>
      <w:divBdr>
        <w:top w:val="none" w:sz="0" w:space="0" w:color="auto"/>
        <w:left w:val="none" w:sz="0" w:space="0" w:color="auto"/>
        <w:bottom w:val="none" w:sz="0" w:space="0" w:color="auto"/>
        <w:right w:val="none" w:sz="0" w:space="0" w:color="auto"/>
      </w:divBdr>
    </w:div>
    <w:div w:id="1280723836">
      <w:bodyDiv w:val="1"/>
      <w:marLeft w:val="0"/>
      <w:marRight w:val="0"/>
      <w:marTop w:val="0"/>
      <w:marBottom w:val="0"/>
      <w:divBdr>
        <w:top w:val="none" w:sz="0" w:space="0" w:color="auto"/>
        <w:left w:val="none" w:sz="0" w:space="0" w:color="auto"/>
        <w:bottom w:val="none" w:sz="0" w:space="0" w:color="auto"/>
        <w:right w:val="none" w:sz="0" w:space="0" w:color="auto"/>
      </w:divBdr>
    </w:div>
    <w:div w:id="1626158540">
      <w:bodyDiv w:val="1"/>
      <w:marLeft w:val="0"/>
      <w:marRight w:val="0"/>
      <w:marTop w:val="0"/>
      <w:marBottom w:val="0"/>
      <w:divBdr>
        <w:top w:val="none" w:sz="0" w:space="0" w:color="auto"/>
        <w:left w:val="none" w:sz="0" w:space="0" w:color="auto"/>
        <w:bottom w:val="none" w:sz="0" w:space="0" w:color="auto"/>
        <w:right w:val="none" w:sz="0" w:space="0" w:color="auto"/>
      </w:divBdr>
    </w:div>
    <w:div w:id="1866749451">
      <w:bodyDiv w:val="1"/>
      <w:marLeft w:val="0"/>
      <w:marRight w:val="0"/>
      <w:marTop w:val="0"/>
      <w:marBottom w:val="0"/>
      <w:divBdr>
        <w:top w:val="none" w:sz="0" w:space="0" w:color="auto"/>
        <w:left w:val="none" w:sz="0" w:space="0" w:color="auto"/>
        <w:bottom w:val="none" w:sz="0" w:space="0" w:color="auto"/>
        <w:right w:val="none" w:sz="0" w:space="0" w:color="auto"/>
      </w:divBdr>
    </w:div>
    <w:div w:id="193574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2883</Words>
  <Characters>16436</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cp:revision>
  <dcterms:created xsi:type="dcterms:W3CDTF">2022-10-12T10:42:00Z</dcterms:created>
  <dcterms:modified xsi:type="dcterms:W3CDTF">2023-01-13T07:13:00Z</dcterms:modified>
</cp:coreProperties>
</file>